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5878" w14:textId="77777777" w:rsidR="004E2437" w:rsidRPr="002C5470" w:rsidRDefault="004E2437" w:rsidP="004E2437">
      <w:pPr>
        <w:rPr>
          <w:b/>
          <w:bCs/>
        </w:rPr>
      </w:pPr>
      <w:r w:rsidRPr="002C5470">
        <w:rPr>
          <w:b/>
          <w:bCs/>
        </w:rPr>
        <w:t>Spa Therapist</w:t>
      </w:r>
    </w:p>
    <w:p w14:paraId="4779E4F6" w14:textId="799A611E" w:rsidR="004E2437" w:rsidRDefault="004E2437" w:rsidP="004E2437">
      <w:pPr>
        <w:rPr>
          <w:b/>
          <w:bCs/>
        </w:rPr>
      </w:pPr>
      <w:r w:rsidRPr="004E2437">
        <w:rPr>
          <w:b/>
          <w:bCs/>
        </w:rPr>
        <w:t>Bainland Lodge Retreats</w:t>
      </w:r>
    </w:p>
    <w:p w14:paraId="5B586BC8" w14:textId="5502E513" w:rsidR="00610A6F" w:rsidRPr="004E2437" w:rsidRDefault="00610A6F" w:rsidP="004E2437">
      <w:pPr>
        <w:rPr>
          <w:b/>
          <w:bCs/>
        </w:rPr>
      </w:pPr>
      <w:r w:rsidRPr="00610A6F">
        <w:rPr>
          <w:b/>
          <w:bCs/>
        </w:rPr>
        <w:t>Pay: £</w:t>
      </w:r>
      <w:r w:rsidR="00017505">
        <w:rPr>
          <w:b/>
          <w:bCs/>
        </w:rPr>
        <w:t>13.50</w:t>
      </w:r>
      <w:r>
        <w:rPr>
          <w:b/>
          <w:bCs/>
        </w:rPr>
        <w:t xml:space="preserve"> </w:t>
      </w:r>
      <w:r w:rsidRPr="00610A6F">
        <w:rPr>
          <w:b/>
          <w:bCs/>
        </w:rPr>
        <w:t>per hour</w:t>
      </w:r>
    </w:p>
    <w:p w14:paraId="2A518477" w14:textId="77777777" w:rsidR="004E2437" w:rsidRPr="004E2437" w:rsidRDefault="004E2437" w:rsidP="004E2437">
      <w:r w:rsidRPr="004E2437">
        <w:t>We are looking for a passionate and professional Spa Therapist to join our growing Spa team at Bainland Lodge Retreats.</w:t>
      </w:r>
    </w:p>
    <w:p w14:paraId="14538D91" w14:textId="77777777" w:rsidR="004E2437" w:rsidRPr="004E2437" w:rsidRDefault="004E2437" w:rsidP="004E2437">
      <w:r w:rsidRPr="004E2437">
        <w:t>This is a hands-on, guest-facing role, ideal for someone who takes pride in delivering exceptional treatments, creating memorable guest experiences, and working as part of a supportive, high-standards team.</w:t>
      </w:r>
    </w:p>
    <w:p w14:paraId="646AC053" w14:textId="77777777" w:rsidR="004E2437" w:rsidRPr="004E2437" w:rsidRDefault="007F64F6" w:rsidP="004E2437">
      <w:r>
        <w:rPr>
          <w:noProof/>
        </w:rPr>
        <w:pict w14:anchorId="352B4A35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2962" w14:textId="77777777" w:rsidR="004E2437" w:rsidRPr="004E2437" w:rsidRDefault="004E2437" w:rsidP="004E2437">
      <w:pPr>
        <w:rPr>
          <w:b/>
          <w:bCs/>
        </w:rPr>
      </w:pPr>
      <w:r w:rsidRPr="004E2437">
        <w:rPr>
          <w:b/>
          <w:bCs/>
        </w:rPr>
        <w:t>About the Role</w:t>
      </w:r>
    </w:p>
    <w:p w14:paraId="207D90C3" w14:textId="3BE5C170" w:rsidR="004E2437" w:rsidRPr="004E2437" w:rsidRDefault="004E2437" w:rsidP="004E2437">
      <w:r w:rsidRPr="004E2437">
        <w:t xml:space="preserve">As a Spa Therapist, you will deliver high-quality face and body treatments while providing a warm, calm and professional experience for every guest. You will play an important role in the </w:t>
      </w:r>
      <w:r w:rsidR="00907FF3">
        <w:t xml:space="preserve">spa </w:t>
      </w:r>
      <w:r w:rsidR="00C50801">
        <w:t>experience and smooth running</w:t>
      </w:r>
      <w:r w:rsidRPr="004E2437">
        <w:t xml:space="preserve"> of the Spa and may also support our Guest Services team during quieter spa periods.</w:t>
      </w:r>
    </w:p>
    <w:p w14:paraId="0C273B92" w14:textId="77777777" w:rsidR="004E2437" w:rsidRPr="004E2437" w:rsidRDefault="007F64F6" w:rsidP="004E2437">
      <w:r>
        <w:rPr>
          <w:noProof/>
        </w:rPr>
        <w:pict w14:anchorId="36F88B87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8250264" w14:textId="77777777" w:rsidR="004E2437" w:rsidRPr="004D5FC6" w:rsidRDefault="004E2437" w:rsidP="004E2437">
      <w:pPr>
        <w:rPr>
          <w:b/>
          <w:bCs/>
        </w:rPr>
      </w:pPr>
      <w:r w:rsidRPr="004D5FC6">
        <w:rPr>
          <w:b/>
          <w:bCs/>
        </w:rPr>
        <w:t>Key Responsibilities</w:t>
      </w:r>
    </w:p>
    <w:p w14:paraId="1ED99291" w14:textId="77777777" w:rsidR="004E2437" w:rsidRPr="004E2437" w:rsidRDefault="004E2437" w:rsidP="00C50801">
      <w:pPr>
        <w:numPr>
          <w:ilvl w:val="0"/>
          <w:numId w:val="12"/>
        </w:numPr>
      </w:pPr>
      <w:r w:rsidRPr="004E2437">
        <w:t>Deliver spa treatments to a consistently high standard</w:t>
      </w:r>
    </w:p>
    <w:p w14:paraId="1BD88F28" w14:textId="77777777" w:rsidR="004E2437" w:rsidRPr="004E2437" w:rsidRDefault="004E2437" w:rsidP="00C50801">
      <w:pPr>
        <w:numPr>
          <w:ilvl w:val="0"/>
          <w:numId w:val="12"/>
        </w:numPr>
      </w:pPr>
      <w:r w:rsidRPr="004E2437">
        <w:t>Carry out professional consultations tailored to individual guest needs</w:t>
      </w:r>
    </w:p>
    <w:p w14:paraId="5DF8BA23" w14:textId="608E87D4" w:rsidR="004E2437" w:rsidRPr="004E2437" w:rsidRDefault="004E2437" w:rsidP="00C50801">
      <w:pPr>
        <w:numPr>
          <w:ilvl w:val="0"/>
          <w:numId w:val="12"/>
        </w:numPr>
      </w:pPr>
      <w:r w:rsidRPr="004E2437">
        <w:t>Create a relaxing, luxury experience from arrival to departure</w:t>
      </w:r>
      <w:r w:rsidR="00C50801">
        <w:t xml:space="preserve"> of our spa.</w:t>
      </w:r>
    </w:p>
    <w:p w14:paraId="2A09AAEE" w14:textId="15F5A68E" w:rsidR="004E2437" w:rsidRPr="004E2437" w:rsidRDefault="004E2437" w:rsidP="00C50801">
      <w:pPr>
        <w:numPr>
          <w:ilvl w:val="0"/>
          <w:numId w:val="12"/>
        </w:numPr>
      </w:pPr>
      <w:r w:rsidRPr="004E2437">
        <w:t xml:space="preserve">Recommend products and aftercare in a genuine, </w:t>
      </w:r>
      <w:r w:rsidR="00C961D0">
        <w:t>tailored to east guest.</w:t>
      </w:r>
    </w:p>
    <w:p w14:paraId="4FEF3A9C" w14:textId="77777777" w:rsidR="004E2437" w:rsidRPr="004E2437" w:rsidRDefault="004E2437" w:rsidP="00C50801">
      <w:pPr>
        <w:numPr>
          <w:ilvl w:val="0"/>
          <w:numId w:val="12"/>
        </w:numPr>
      </w:pPr>
      <w:r w:rsidRPr="004E2437">
        <w:t>Maintain excellent standards of cleanliness, hygiene and presentation</w:t>
      </w:r>
    </w:p>
    <w:p w14:paraId="27A85DD2" w14:textId="77777777" w:rsidR="004E2437" w:rsidRPr="004E2437" w:rsidRDefault="004E2437" w:rsidP="00C50801">
      <w:pPr>
        <w:numPr>
          <w:ilvl w:val="0"/>
          <w:numId w:val="12"/>
        </w:numPr>
      </w:pPr>
      <w:r w:rsidRPr="004E2437">
        <w:t>Prepare and reset treatment rooms to a high standard</w:t>
      </w:r>
    </w:p>
    <w:p w14:paraId="01241164" w14:textId="77777777" w:rsidR="004E2437" w:rsidRPr="004E2437" w:rsidRDefault="004E2437" w:rsidP="00C50801">
      <w:pPr>
        <w:numPr>
          <w:ilvl w:val="0"/>
          <w:numId w:val="12"/>
        </w:numPr>
      </w:pPr>
      <w:r w:rsidRPr="004E2437">
        <w:t>Support front-of-house and guest services when required</w:t>
      </w:r>
    </w:p>
    <w:p w14:paraId="5FBBE379" w14:textId="77777777" w:rsidR="004E2437" w:rsidRPr="004E2437" w:rsidRDefault="007F64F6" w:rsidP="004E2437">
      <w:r>
        <w:rPr>
          <w:noProof/>
        </w:rPr>
        <w:pict w14:anchorId="77308D40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6127100" w14:textId="77777777" w:rsidR="004E2437" w:rsidRPr="004D5FC6" w:rsidRDefault="004E2437" w:rsidP="004E2437">
      <w:pPr>
        <w:rPr>
          <w:b/>
          <w:bCs/>
        </w:rPr>
      </w:pPr>
      <w:r w:rsidRPr="004D5FC6">
        <w:rPr>
          <w:b/>
          <w:bCs/>
        </w:rPr>
        <w:t>About You</w:t>
      </w:r>
    </w:p>
    <w:p w14:paraId="4C85DC59" w14:textId="77777777" w:rsidR="004E2437" w:rsidRPr="004E2437" w:rsidRDefault="004E2437" w:rsidP="004D5FC6">
      <w:pPr>
        <w:numPr>
          <w:ilvl w:val="0"/>
          <w:numId w:val="13"/>
        </w:numPr>
      </w:pPr>
      <w:r w:rsidRPr="004E2437">
        <w:t>Qualified to Level 3 Beauty Therapy (or equivalent)</w:t>
      </w:r>
    </w:p>
    <w:p w14:paraId="466329E2" w14:textId="77777777" w:rsidR="004E2437" w:rsidRPr="004E2437" w:rsidRDefault="004E2437" w:rsidP="004D5FC6">
      <w:pPr>
        <w:numPr>
          <w:ilvl w:val="0"/>
          <w:numId w:val="13"/>
        </w:numPr>
      </w:pPr>
      <w:r w:rsidRPr="004E2437">
        <w:t>Confident delivering face and body treatments</w:t>
      </w:r>
    </w:p>
    <w:p w14:paraId="654A9DFD" w14:textId="77777777" w:rsidR="004E2437" w:rsidRPr="004E2437" w:rsidRDefault="004E2437" w:rsidP="004D5FC6">
      <w:pPr>
        <w:numPr>
          <w:ilvl w:val="0"/>
          <w:numId w:val="13"/>
        </w:numPr>
      </w:pPr>
      <w:r w:rsidRPr="004E2437">
        <w:t>Passionate about guest experience and wellbeing</w:t>
      </w:r>
    </w:p>
    <w:p w14:paraId="7A9BD969" w14:textId="77777777" w:rsidR="004E2437" w:rsidRPr="004E2437" w:rsidRDefault="004E2437" w:rsidP="004D5FC6">
      <w:pPr>
        <w:numPr>
          <w:ilvl w:val="0"/>
          <w:numId w:val="13"/>
        </w:numPr>
      </w:pPr>
      <w:r w:rsidRPr="004E2437">
        <w:t>Professional, reliable and a strong team player</w:t>
      </w:r>
    </w:p>
    <w:p w14:paraId="47F07D91" w14:textId="71604FB2" w:rsidR="004E2437" w:rsidRPr="004E2437" w:rsidRDefault="004E2437" w:rsidP="004D5FC6">
      <w:pPr>
        <w:numPr>
          <w:ilvl w:val="0"/>
          <w:numId w:val="13"/>
        </w:numPr>
      </w:pPr>
      <w:r w:rsidRPr="004E2437">
        <w:lastRenderedPageBreak/>
        <w:t xml:space="preserve">Previous </w:t>
      </w:r>
      <w:r w:rsidR="00C961D0">
        <w:t xml:space="preserve">hands on </w:t>
      </w:r>
      <w:r w:rsidRPr="004E2437">
        <w:t>experience within a luxury spa or premium brand environment is desirable (but not essential – training provided)</w:t>
      </w:r>
    </w:p>
    <w:p w14:paraId="700DF738" w14:textId="77777777" w:rsidR="004E2437" w:rsidRPr="004E2437" w:rsidRDefault="007F64F6" w:rsidP="004E2437">
      <w:r>
        <w:rPr>
          <w:noProof/>
        </w:rPr>
        <w:pict w14:anchorId="76D96224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2D20D7D" w14:textId="77777777" w:rsidR="004E2437" w:rsidRPr="004D5FC6" w:rsidRDefault="004E2437" w:rsidP="004E2437">
      <w:pPr>
        <w:rPr>
          <w:b/>
          <w:bCs/>
        </w:rPr>
      </w:pPr>
      <w:r w:rsidRPr="004D5FC6">
        <w:rPr>
          <w:b/>
          <w:bCs/>
        </w:rPr>
        <w:t>What We Offer</w:t>
      </w:r>
    </w:p>
    <w:p w14:paraId="2F5C4EDA" w14:textId="77777777" w:rsidR="004E2437" w:rsidRPr="004E2437" w:rsidRDefault="004E2437" w:rsidP="00A22FA1">
      <w:pPr>
        <w:numPr>
          <w:ilvl w:val="0"/>
          <w:numId w:val="15"/>
        </w:numPr>
      </w:pPr>
      <w:r w:rsidRPr="004E2437">
        <w:t>Comprehensive training and ongoing development</w:t>
      </w:r>
    </w:p>
    <w:p w14:paraId="0349BDE4" w14:textId="77777777" w:rsidR="004E2437" w:rsidRPr="004E2437" w:rsidRDefault="004E2437" w:rsidP="00A22FA1">
      <w:pPr>
        <w:numPr>
          <w:ilvl w:val="0"/>
          <w:numId w:val="15"/>
        </w:numPr>
      </w:pPr>
      <w:r w:rsidRPr="004E2437">
        <w:t>A supportive and professional working environment</w:t>
      </w:r>
    </w:p>
    <w:p w14:paraId="7B3C916A" w14:textId="2AFB8DF2" w:rsidR="00A463AA" w:rsidRDefault="004E2437" w:rsidP="00A22FA1">
      <w:pPr>
        <w:numPr>
          <w:ilvl w:val="0"/>
          <w:numId w:val="15"/>
        </w:numPr>
      </w:pPr>
      <w:r w:rsidRPr="004E2437">
        <w:t>The opportunity to be part of an exciting spa journey within a growing business</w:t>
      </w:r>
    </w:p>
    <w:p w14:paraId="163B3638" w14:textId="6FF08396" w:rsidR="00A22FA1" w:rsidRDefault="007F64F6" w:rsidP="00A22FA1">
      <w:r>
        <w:rPr>
          <w:noProof/>
        </w:rPr>
        <w:pict w14:anchorId="5206EADD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60B5B42" w14:textId="77777777" w:rsidR="00A463AA" w:rsidRPr="00A463AA" w:rsidRDefault="00A463AA" w:rsidP="00A463AA">
      <w:pPr>
        <w:rPr>
          <w:b/>
          <w:bCs/>
        </w:rPr>
      </w:pPr>
      <w:r w:rsidRPr="00A463AA">
        <w:rPr>
          <w:b/>
          <w:bCs/>
        </w:rPr>
        <w:t>About the Benefits</w:t>
      </w:r>
    </w:p>
    <w:p w14:paraId="1934587D" w14:textId="77777777" w:rsidR="00A463AA" w:rsidRDefault="00A463AA" w:rsidP="00A463AA">
      <w:r>
        <w:t>Bainland Lodge Retreats is a fantastic place to work, and the benefits are as follows:</w:t>
      </w:r>
    </w:p>
    <w:p w14:paraId="3774BED6" w14:textId="77777777" w:rsidR="00A463AA" w:rsidRDefault="00A463AA" w:rsidP="00A463AA">
      <w:pPr>
        <w:pStyle w:val="ListParagraph"/>
        <w:numPr>
          <w:ilvl w:val="0"/>
          <w:numId w:val="14"/>
        </w:numPr>
      </w:pPr>
      <w:r>
        <w:t>A competitive remuneration package, including a share of the service delivery charge</w:t>
      </w:r>
    </w:p>
    <w:p w14:paraId="14C9E1A0" w14:textId="77777777" w:rsidR="00A463AA" w:rsidRDefault="00A463AA" w:rsidP="00A463AA">
      <w:pPr>
        <w:pStyle w:val="ListParagraph"/>
        <w:numPr>
          <w:ilvl w:val="0"/>
          <w:numId w:val="14"/>
        </w:numPr>
      </w:pPr>
      <w:r>
        <w:t>28 days holiday, including public holidays. Part-time employees will receive this entitlement on a pro-rata basis.</w:t>
      </w:r>
    </w:p>
    <w:p w14:paraId="1FE16E59" w14:textId="77777777" w:rsidR="00A463AA" w:rsidRDefault="00A463AA" w:rsidP="00A463AA">
      <w:pPr>
        <w:pStyle w:val="ListParagraph"/>
        <w:numPr>
          <w:ilvl w:val="0"/>
          <w:numId w:val="14"/>
        </w:numPr>
      </w:pPr>
      <w:r>
        <w:t>Pension</w:t>
      </w:r>
    </w:p>
    <w:p w14:paraId="26532127" w14:textId="77777777" w:rsidR="00A463AA" w:rsidRDefault="00A463AA" w:rsidP="00A463AA">
      <w:pPr>
        <w:pStyle w:val="ListParagraph"/>
        <w:numPr>
          <w:ilvl w:val="0"/>
          <w:numId w:val="14"/>
        </w:numPr>
      </w:pPr>
      <w:r>
        <w:t>Discounted Bainland breaks</w:t>
      </w:r>
    </w:p>
    <w:p w14:paraId="5E2BA052" w14:textId="77777777" w:rsidR="00A463AA" w:rsidRDefault="00A463AA" w:rsidP="00A463AA">
      <w:pPr>
        <w:pStyle w:val="ListParagraph"/>
        <w:numPr>
          <w:ilvl w:val="0"/>
          <w:numId w:val="14"/>
        </w:numPr>
      </w:pPr>
      <w:r>
        <w:t>Discounted prices on food and drink ordered in The Nest</w:t>
      </w:r>
    </w:p>
    <w:p w14:paraId="4AB24ABF" w14:textId="77777777" w:rsidR="00A463AA" w:rsidRDefault="00A463AA" w:rsidP="00A463AA">
      <w:pPr>
        <w:pStyle w:val="ListParagraph"/>
        <w:numPr>
          <w:ilvl w:val="0"/>
          <w:numId w:val="14"/>
        </w:numPr>
      </w:pPr>
      <w:r>
        <w:t>Discounted prices in The Stores on site (does not apply to food and drinks)</w:t>
      </w:r>
    </w:p>
    <w:p w14:paraId="34EA5CE0" w14:textId="77777777" w:rsidR="00A463AA" w:rsidRDefault="00A463AA" w:rsidP="00A463AA">
      <w:pPr>
        <w:pStyle w:val="ListParagraph"/>
        <w:numPr>
          <w:ilvl w:val="0"/>
          <w:numId w:val="14"/>
        </w:numPr>
      </w:pPr>
      <w:r>
        <w:t>On-site parking</w:t>
      </w:r>
    </w:p>
    <w:p w14:paraId="1DF9CEE6" w14:textId="77777777" w:rsidR="00A463AA" w:rsidRDefault="00A463AA" w:rsidP="00A463AA">
      <w:pPr>
        <w:pStyle w:val="ListParagraph"/>
        <w:numPr>
          <w:ilvl w:val="0"/>
          <w:numId w:val="14"/>
        </w:numPr>
      </w:pPr>
      <w:r>
        <w:t>Training and development opportunities.</w:t>
      </w:r>
    </w:p>
    <w:p w14:paraId="6C2CC6D9" w14:textId="13831903" w:rsidR="00A463AA" w:rsidRPr="004E2437" w:rsidRDefault="00A463AA" w:rsidP="00A463AA">
      <w:pPr>
        <w:pStyle w:val="ListParagraph"/>
        <w:numPr>
          <w:ilvl w:val="0"/>
          <w:numId w:val="14"/>
        </w:numPr>
      </w:pPr>
      <w:r>
        <w:t>Employee Assistance Program, providing support on mental wellbeing, financial and legal matters</w:t>
      </w:r>
    </w:p>
    <w:p w14:paraId="793F4479" w14:textId="77777777" w:rsidR="004E2437" w:rsidRPr="004E2437" w:rsidRDefault="007F64F6" w:rsidP="004E2437">
      <w:r>
        <w:rPr>
          <w:noProof/>
        </w:rPr>
        <w:pict w14:anchorId="2E7346C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B32C2E8" w14:textId="77777777" w:rsidR="004E2437" w:rsidRPr="004A2370" w:rsidRDefault="004E2437" w:rsidP="004E2437">
      <w:pPr>
        <w:rPr>
          <w:b/>
          <w:bCs/>
        </w:rPr>
      </w:pPr>
      <w:r w:rsidRPr="004A2370">
        <w:rPr>
          <w:b/>
          <w:bCs/>
        </w:rPr>
        <w:t>Hours</w:t>
      </w:r>
    </w:p>
    <w:p w14:paraId="09C769E9" w14:textId="47EB853C" w:rsidR="004E2437" w:rsidRPr="004E2437" w:rsidRDefault="00A22FA1" w:rsidP="004E2437">
      <w:r w:rsidRPr="00A22FA1">
        <w:t>Full-time and part-time positions are available. Please state the hours you are applying for within your application</w:t>
      </w:r>
      <w:r w:rsidR="007F64F6">
        <w:rPr>
          <w:noProof/>
        </w:rPr>
        <w:pict w14:anchorId="76A6D68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3A72E64" w14:textId="11C65DEC" w:rsidR="00013480" w:rsidRPr="004E2437" w:rsidRDefault="62F0E808" w:rsidP="4EEFEA58">
      <w:pPr>
        <w:pStyle w:val="ListParagraph"/>
        <w:numPr>
          <w:ilvl w:val="0"/>
          <w:numId w:val="1"/>
        </w:numPr>
        <w:rPr>
          <w:rFonts w:ascii="Aptos" w:eastAsia="Aptos" w:hAnsi="Aptos"/>
        </w:rPr>
      </w:pPr>
      <w:r w:rsidRPr="4EEFEA58">
        <w:rPr>
          <w:rFonts w:ascii="Aptos" w:eastAsia="Aptos" w:hAnsi="Aptos"/>
        </w:rPr>
        <w:t>One part-time weekend team member</w:t>
      </w:r>
    </w:p>
    <w:p w14:paraId="4A0BE704" w14:textId="6E8AD46B" w:rsidR="00013480" w:rsidRPr="004E2437" w:rsidRDefault="62F0E808" w:rsidP="4EEFEA58">
      <w:pPr>
        <w:pStyle w:val="ListParagraph"/>
        <w:numPr>
          <w:ilvl w:val="0"/>
          <w:numId w:val="1"/>
        </w:numPr>
        <w:rPr>
          <w:rFonts w:ascii="Aptos" w:eastAsia="Aptos" w:hAnsi="Aptos"/>
        </w:rPr>
      </w:pPr>
      <w:r w:rsidRPr="4EEFEA58">
        <w:rPr>
          <w:rFonts w:ascii="Aptos" w:eastAsia="Aptos" w:hAnsi="Aptos"/>
        </w:rPr>
        <w:t>Two full-time team members working 5 days</w:t>
      </w:r>
    </w:p>
    <w:p w14:paraId="69CAA182" w14:textId="2A5BC2D5" w:rsidR="00013480" w:rsidRPr="004E2437" w:rsidRDefault="62F0E808" w:rsidP="4EEFEA58">
      <w:pPr>
        <w:pStyle w:val="ListParagraph"/>
        <w:numPr>
          <w:ilvl w:val="0"/>
          <w:numId w:val="1"/>
        </w:numPr>
        <w:rPr>
          <w:rFonts w:ascii="Aptos" w:eastAsia="Aptos" w:hAnsi="Aptos"/>
        </w:rPr>
      </w:pPr>
      <w:r w:rsidRPr="4EEFEA58">
        <w:rPr>
          <w:rFonts w:ascii="Aptos" w:eastAsia="Aptos" w:hAnsi="Aptos"/>
        </w:rPr>
        <w:t>One team member working 4 days</w:t>
      </w:r>
    </w:p>
    <w:p w14:paraId="4F26C1A9" w14:textId="420C9D08" w:rsidR="00013480" w:rsidRPr="004E2437" w:rsidRDefault="00013480" w:rsidP="004E2437"/>
    <w:p w14:paraId="630CD488" w14:textId="0FCED3BD" w:rsidR="00013480" w:rsidRPr="004E2437" w:rsidRDefault="002C5470" w:rsidP="4EEFEA58">
      <w:r>
        <w:t>If you are passionate about spa therapy and delivering exceptional guest experiences, we would be delighted to hear from you. Please include a cover note with your CV.</w:t>
      </w:r>
    </w:p>
    <w:sectPr w:rsidR="00013480" w:rsidRPr="004E2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E62"/>
    <w:multiLevelType w:val="multilevel"/>
    <w:tmpl w:val="ABD8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00D28"/>
    <w:multiLevelType w:val="multilevel"/>
    <w:tmpl w:val="E8CEDD4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730D4"/>
    <w:multiLevelType w:val="multilevel"/>
    <w:tmpl w:val="C5D071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85DAB"/>
    <w:multiLevelType w:val="hybridMultilevel"/>
    <w:tmpl w:val="0C22C126"/>
    <w:lvl w:ilvl="0" w:tplc="89621D1C">
      <w:start w:val="1"/>
      <w:numFmt w:val="decimal"/>
      <w:lvlText w:val="%1."/>
      <w:lvlJc w:val="left"/>
      <w:pPr>
        <w:ind w:left="720" w:hanging="360"/>
      </w:pPr>
    </w:lvl>
    <w:lvl w:ilvl="1" w:tplc="0B1A2876">
      <w:start w:val="1"/>
      <w:numFmt w:val="lowerLetter"/>
      <w:lvlText w:val="%2."/>
      <w:lvlJc w:val="left"/>
      <w:pPr>
        <w:ind w:left="1440" w:hanging="360"/>
      </w:pPr>
    </w:lvl>
    <w:lvl w:ilvl="2" w:tplc="B2B8DFF6">
      <w:start w:val="1"/>
      <w:numFmt w:val="lowerRoman"/>
      <w:lvlText w:val="%3."/>
      <w:lvlJc w:val="right"/>
      <w:pPr>
        <w:ind w:left="2160" w:hanging="180"/>
      </w:pPr>
    </w:lvl>
    <w:lvl w:ilvl="3" w:tplc="6136B270">
      <w:start w:val="1"/>
      <w:numFmt w:val="decimal"/>
      <w:lvlText w:val="%4."/>
      <w:lvlJc w:val="left"/>
      <w:pPr>
        <w:ind w:left="2880" w:hanging="360"/>
      </w:pPr>
    </w:lvl>
    <w:lvl w:ilvl="4" w:tplc="1212C1FA">
      <w:start w:val="1"/>
      <w:numFmt w:val="lowerLetter"/>
      <w:lvlText w:val="%5."/>
      <w:lvlJc w:val="left"/>
      <w:pPr>
        <w:ind w:left="3600" w:hanging="360"/>
      </w:pPr>
    </w:lvl>
    <w:lvl w:ilvl="5" w:tplc="4B962656">
      <w:start w:val="1"/>
      <w:numFmt w:val="lowerRoman"/>
      <w:lvlText w:val="%6."/>
      <w:lvlJc w:val="right"/>
      <w:pPr>
        <w:ind w:left="4320" w:hanging="180"/>
      </w:pPr>
    </w:lvl>
    <w:lvl w:ilvl="6" w:tplc="F3C69EB6">
      <w:start w:val="1"/>
      <w:numFmt w:val="decimal"/>
      <w:lvlText w:val="%7."/>
      <w:lvlJc w:val="left"/>
      <w:pPr>
        <w:ind w:left="5040" w:hanging="360"/>
      </w:pPr>
    </w:lvl>
    <w:lvl w:ilvl="7" w:tplc="1E366172">
      <w:start w:val="1"/>
      <w:numFmt w:val="lowerLetter"/>
      <w:lvlText w:val="%8."/>
      <w:lvlJc w:val="left"/>
      <w:pPr>
        <w:ind w:left="5760" w:hanging="360"/>
      </w:pPr>
    </w:lvl>
    <w:lvl w:ilvl="8" w:tplc="E1F88E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031FC"/>
    <w:multiLevelType w:val="multilevel"/>
    <w:tmpl w:val="B9EC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B3EF5"/>
    <w:multiLevelType w:val="hybridMultilevel"/>
    <w:tmpl w:val="FF748B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D2E2D"/>
    <w:multiLevelType w:val="multilevel"/>
    <w:tmpl w:val="00868AA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424BE"/>
    <w:multiLevelType w:val="multilevel"/>
    <w:tmpl w:val="8BDA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0FD42D"/>
    <w:multiLevelType w:val="hybridMultilevel"/>
    <w:tmpl w:val="6C708876"/>
    <w:lvl w:ilvl="0" w:tplc="B2723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D89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365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2F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D89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4E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A7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C0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4E5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D2104"/>
    <w:multiLevelType w:val="multilevel"/>
    <w:tmpl w:val="AD90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BB56EB"/>
    <w:multiLevelType w:val="multilevel"/>
    <w:tmpl w:val="7DB4C91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06D51"/>
    <w:multiLevelType w:val="hybridMultilevel"/>
    <w:tmpl w:val="32C4F7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6667F"/>
    <w:multiLevelType w:val="multilevel"/>
    <w:tmpl w:val="CDF4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090DC3"/>
    <w:multiLevelType w:val="multilevel"/>
    <w:tmpl w:val="4028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563037"/>
    <w:multiLevelType w:val="multilevel"/>
    <w:tmpl w:val="C64001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111651">
    <w:abstractNumId w:val="3"/>
  </w:num>
  <w:num w:numId="2" w16cid:durableId="1426222970">
    <w:abstractNumId w:val="8"/>
  </w:num>
  <w:num w:numId="3" w16cid:durableId="2082292397">
    <w:abstractNumId w:val="0"/>
  </w:num>
  <w:num w:numId="4" w16cid:durableId="586502614">
    <w:abstractNumId w:val="7"/>
  </w:num>
  <w:num w:numId="5" w16cid:durableId="1700857626">
    <w:abstractNumId w:val="9"/>
  </w:num>
  <w:num w:numId="6" w16cid:durableId="1481078520">
    <w:abstractNumId w:val="14"/>
  </w:num>
  <w:num w:numId="7" w16cid:durableId="1559822741">
    <w:abstractNumId w:val="11"/>
  </w:num>
  <w:num w:numId="8" w16cid:durableId="1321226076">
    <w:abstractNumId w:val="10"/>
  </w:num>
  <w:num w:numId="9" w16cid:durableId="1136021127">
    <w:abstractNumId w:val="13"/>
  </w:num>
  <w:num w:numId="10" w16cid:durableId="578683647">
    <w:abstractNumId w:val="12"/>
  </w:num>
  <w:num w:numId="11" w16cid:durableId="985351939">
    <w:abstractNumId w:val="4"/>
  </w:num>
  <w:num w:numId="12" w16cid:durableId="1885554961">
    <w:abstractNumId w:val="2"/>
  </w:num>
  <w:num w:numId="13" w16cid:durableId="2093549567">
    <w:abstractNumId w:val="1"/>
  </w:num>
  <w:num w:numId="14" w16cid:durableId="369647409">
    <w:abstractNumId w:val="5"/>
  </w:num>
  <w:num w:numId="15" w16cid:durableId="783959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30"/>
    <w:rsid w:val="00013480"/>
    <w:rsid w:val="00017505"/>
    <w:rsid w:val="00025DB4"/>
    <w:rsid w:val="000918E0"/>
    <w:rsid w:val="002C5470"/>
    <w:rsid w:val="0043700D"/>
    <w:rsid w:val="004A2370"/>
    <w:rsid w:val="004D5FC6"/>
    <w:rsid w:val="004E2437"/>
    <w:rsid w:val="00504CFE"/>
    <w:rsid w:val="005D0586"/>
    <w:rsid w:val="00610A6F"/>
    <w:rsid w:val="007F64F6"/>
    <w:rsid w:val="008B1321"/>
    <w:rsid w:val="00907FF3"/>
    <w:rsid w:val="00A22FA1"/>
    <w:rsid w:val="00A463AA"/>
    <w:rsid w:val="00A65530"/>
    <w:rsid w:val="00C50801"/>
    <w:rsid w:val="00C961D0"/>
    <w:rsid w:val="00DA41DF"/>
    <w:rsid w:val="4EEFEA58"/>
    <w:rsid w:val="62F0E808"/>
    <w:rsid w:val="6960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C4C8E"/>
  <w15:chartTrackingRefBased/>
  <w15:docId w15:val="{E1C1ED78-7D16-4916-B717-7C6A3807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5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5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5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5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5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5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5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5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5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5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5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e857a-9024-494f-89eb-793fa07ffb1a" xsi:nil="true"/>
    <lcf76f155ced4ddcb4097134ff3c332f xmlns="6ff5eae2-f353-462a-b545-414f09c663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40C4A5373F549A14E0615B21A3E08" ma:contentTypeVersion="18" ma:contentTypeDescription="Create a new document." ma:contentTypeScope="" ma:versionID="390465a832a2b0a49747263de32ae992">
  <xsd:schema xmlns:xsd="http://www.w3.org/2001/XMLSchema" xmlns:xs="http://www.w3.org/2001/XMLSchema" xmlns:p="http://schemas.microsoft.com/office/2006/metadata/properties" xmlns:ns2="99ae857a-9024-494f-89eb-793fa07ffb1a" xmlns:ns3="6ff5eae2-f353-462a-b545-414f09c66329" targetNamespace="http://schemas.microsoft.com/office/2006/metadata/properties" ma:root="true" ma:fieldsID="58d07c6ef4bc85958e95dbbf49d26398" ns2:_="" ns3:_="">
    <xsd:import namespace="99ae857a-9024-494f-89eb-793fa07ffb1a"/>
    <xsd:import namespace="6ff5eae2-f353-462a-b545-414f09c663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e857a-9024-494f-89eb-793fa07ffb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b3bce2-a80e-4226-8620-16d5ec78ec34}" ma:internalName="TaxCatchAll" ma:showField="CatchAllData" ma:web="99ae857a-9024-494f-89eb-793fa07ff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5eae2-f353-462a-b545-414f09c66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87db75-d59f-4250-91ab-9dc4371b9a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257FAB-BB8C-4074-9147-E2BE3AEF6EC0}">
  <ds:schemaRefs>
    <ds:schemaRef ds:uri="http://schemas.microsoft.com/office/2006/metadata/properties"/>
    <ds:schemaRef ds:uri="http://schemas.microsoft.com/office/infopath/2007/PartnerControls"/>
    <ds:schemaRef ds:uri="99ae857a-9024-494f-89eb-793fa07ffb1a"/>
    <ds:schemaRef ds:uri="6ff5eae2-f353-462a-b545-414f09c66329"/>
  </ds:schemaRefs>
</ds:datastoreItem>
</file>

<file path=customXml/itemProps2.xml><?xml version="1.0" encoding="utf-8"?>
<ds:datastoreItem xmlns:ds="http://schemas.openxmlformats.org/officeDocument/2006/customXml" ds:itemID="{19D59070-528E-4C4C-B008-70ED48855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e857a-9024-494f-89eb-793fa07ffb1a"/>
    <ds:schemaRef ds:uri="6ff5eae2-f353-462a-b545-414f09c66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B6C8CE-B2A1-4C31-910D-3FBAE82CA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Fackrell</dc:creator>
  <cp:keywords/>
  <dc:description/>
  <cp:lastModifiedBy>Alicia Hinchliffe</cp:lastModifiedBy>
  <cp:revision>2</cp:revision>
  <cp:lastPrinted>2026-02-03T13:36:00Z</cp:lastPrinted>
  <dcterms:created xsi:type="dcterms:W3CDTF">2026-02-13T10:46:00Z</dcterms:created>
  <dcterms:modified xsi:type="dcterms:W3CDTF">2026-02-13T10:46:00Z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0x0101004BF40C4A5373F549A14E0615B21A3E08</vt:lpwstr>
  </property>
  <property fmtid="{D5CDD505-2E9C-101B-9397-08002B2CF9AE}" pid="3" name="MediaServiceImageTags">
    <vt:lpwstr/>
  </property>
</Properties>
</file>