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14912" w:rsidP="2C19145D" w:rsidRDefault="00414912" w14:paraId="4B22DB88" w14:textId="51AB10AC">
      <w:pPr>
        <w:spacing w:line="240" w:lineRule="auto"/>
        <w:contextualSpacing/>
        <w:jc w:val="both"/>
        <w:rPr>
          <w:rFonts w:ascii="Avenir Next LT Pro" w:hAnsi="Avenir Next LT Pro"/>
          <w:b w:val="1"/>
          <w:bCs w:val="1"/>
          <w:smallCaps w:val="1"/>
          <w:sz w:val="40"/>
          <w:szCs w:val="40"/>
          <w:lang w:val="en-US"/>
        </w:rPr>
      </w:pPr>
      <w:r>
        <w:rPr>
          <w:noProof/>
        </w:rPr>
        <w:drawing>
          <wp:anchor distT="0" distB="0" distL="114300" distR="114300" simplePos="0" relativeHeight="251659264" behindDoc="0" locked="0" layoutInCell="1" allowOverlap="1" wp14:anchorId="760AB795" wp14:editId="2E77268A">
            <wp:simplePos x="0" y="0"/>
            <wp:positionH relativeFrom="margin">
              <wp:align>right</wp:align>
            </wp:positionH>
            <wp:positionV relativeFrom="paragraph">
              <wp:posOffset>36</wp:posOffset>
            </wp:positionV>
            <wp:extent cx="1664335" cy="78359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5"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03D9D" w:rsidR="00A03D9D" w:rsidP="00C04CCF" w:rsidRDefault="00A03D9D" w14:paraId="18593009" w14:textId="77777777">
      <w:pPr>
        <w:spacing w:line="240" w:lineRule="auto"/>
        <w:contextualSpacing/>
        <w:jc w:val="both"/>
        <w:rPr>
          <w:rFonts w:ascii="Avenir Next LT Pro" w:hAnsi="Avenir Next LT Pro"/>
          <w:b/>
          <w:smallCaps/>
          <w:sz w:val="30"/>
          <w:szCs w:val="30"/>
          <w:lang w:val="en-US"/>
        </w:rPr>
      </w:pPr>
    </w:p>
    <w:p w:rsidRPr="0071036E" w:rsidR="00C04CCF" w:rsidP="00C04CCF" w:rsidRDefault="0090331E" w14:paraId="20149FEC" w14:textId="4B205EBD">
      <w:pPr>
        <w:spacing w:line="240" w:lineRule="auto"/>
        <w:contextualSpacing/>
        <w:jc w:val="both"/>
        <w:rPr>
          <w:rFonts w:ascii="Avenir Next LT Pro" w:hAnsi="Avenir Next LT Pro"/>
          <w:b/>
          <w:smallCaps/>
          <w:noProof/>
          <w:sz w:val="40"/>
          <w:szCs w:val="40"/>
          <w:lang w:eastAsia="en-GB"/>
        </w:rPr>
      </w:pPr>
      <w:r w:rsidRPr="0071036E">
        <w:rPr>
          <w:rFonts w:ascii="Avenir Next LT Pro" w:hAnsi="Avenir Next LT Pro"/>
          <w:b/>
          <w:smallCaps/>
          <w:sz w:val="40"/>
          <w:szCs w:val="40"/>
          <w:lang w:val="en-US"/>
        </w:rPr>
        <w:t xml:space="preserve">Job Description </w:t>
      </w:r>
      <w:r w:rsidR="0071036E">
        <w:rPr>
          <w:rFonts w:ascii="Avenir Next LT Pro" w:hAnsi="Avenir Next LT Pro"/>
          <w:b/>
          <w:smallCaps/>
          <w:sz w:val="40"/>
          <w:szCs w:val="40"/>
          <w:lang w:val="en-US"/>
        </w:rPr>
        <w:t xml:space="preserve">    </w:t>
      </w:r>
      <w:r w:rsidR="00A03D9D">
        <w:rPr>
          <w:rFonts w:ascii="Avenir Next LT Pro" w:hAnsi="Avenir Next LT Pro"/>
          <w:b/>
          <w:smallCaps/>
          <w:sz w:val="40"/>
          <w:szCs w:val="40"/>
          <w:lang w:val="en-US"/>
        </w:rPr>
        <w:t xml:space="preserve">     </w:t>
      </w:r>
      <w:r w:rsidRPr="0071036E" w:rsidR="00E37812">
        <w:rPr>
          <w:rFonts w:ascii="Avenir Next LT Pro" w:hAnsi="Avenir Next LT Pro"/>
          <w:b/>
          <w:smallCaps/>
          <w:sz w:val="40"/>
          <w:szCs w:val="40"/>
          <w:lang w:val="en-US"/>
        </w:rPr>
        <w:t xml:space="preserve">                </w:t>
      </w:r>
      <w:r w:rsidRPr="0071036E">
        <w:rPr>
          <w:rFonts w:ascii="Avenir Next LT Pro" w:hAnsi="Avenir Next LT Pro"/>
          <w:b/>
          <w:smallCaps/>
          <w:sz w:val="40"/>
          <w:szCs w:val="40"/>
          <w:lang w:val="en-US"/>
        </w:rPr>
        <w:t xml:space="preserve">  </w:t>
      </w:r>
      <w:r w:rsidRPr="0071036E" w:rsidR="00E66F43">
        <w:rPr>
          <w:rFonts w:ascii="Avenir Next LT Pro" w:hAnsi="Avenir Next LT Pro"/>
          <w:b/>
          <w:smallCaps/>
          <w:noProof/>
          <w:sz w:val="40"/>
          <w:szCs w:val="40"/>
          <w:lang w:eastAsia="en-GB"/>
        </w:rPr>
        <w:t xml:space="preserve"> </w:t>
      </w:r>
    </w:p>
    <w:p w:rsidR="00414912" w:rsidP="00C04CCF" w:rsidRDefault="00414912" w14:paraId="394D2095" w14:textId="5EE7CD24">
      <w:pPr>
        <w:spacing w:line="240" w:lineRule="auto"/>
        <w:contextualSpacing/>
        <w:jc w:val="both"/>
        <w:rPr>
          <w:rFonts w:ascii="Avenir Next LT Pro" w:hAnsi="Avenir Next LT Pro"/>
          <w:smallCaps/>
          <w:noProof/>
          <w:sz w:val="8"/>
          <w:szCs w:val="8"/>
          <w:lang w:eastAsia="en-GB"/>
        </w:rPr>
      </w:pPr>
    </w:p>
    <w:p w:rsidRPr="002D15FC" w:rsidR="00414912" w:rsidP="00C04CCF" w:rsidRDefault="00414912" w14:paraId="7DB5D62F" w14:textId="77777777">
      <w:pPr>
        <w:spacing w:line="240" w:lineRule="auto"/>
        <w:contextualSpacing/>
        <w:jc w:val="both"/>
        <w:rPr>
          <w:rFonts w:ascii="Avenir Next LT Pro" w:hAnsi="Avenir Next LT Pro"/>
          <w:smallCaps/>
          <w:noProof/>
          <w:sz w:val="8"/>
          <w:szCs w:val="8"/>
          <w:lang w:eastAsia="en-GB"/>
        </w:rPr>
      </w:pPr>
    </w:p>
    <w:tbl>
      <w:tblPr>
        <w:tblStyle w:val="TableGrid"/>
        <w:tblW w:w="0" w:type="auto"/>
        <w:tblLook w:val="04A0" w:firstRow="1" w:lastRow="0" w:firstColumn="1" w:lastColumn="0" w:noHBand="0" w:noVBand="1"/>
      </w:tblPr>
      <w:tblGrid>
        <w:gridCol w:w="9016"/>
      </w:tblGrid>
      <w:tr w:rsidRPr="0071036E" w:rsidR="00E66F43" w:rsidTr="00A03D9D" w14:paraId="727FEC8A" w14:textId="77777777">
        <w:tc>
          <w:tcPr>
            <w:tcW w:w="9016" w:type="dxa"/>
            <w:shd w:val="clear" w:color="auto" w:fill="DDD9C3" w:themeFill="background2" w:themeFillShade="E6"/>
          </w:tcPr>
          <w:p w:rsidRPr="008A54DE" w:rsidR="00E37812" w:rsidP="008537DD" w:rsidRDefault="00E37812" w14:paraId="2C22E512" w14:textId="77777777">
            <w:pPr>
              <w:jc w:val="both"/>
              <w:rPr>
                <w:rFonts w:ascii="Avenir Next LT Pro" w:hAnsi="Avenir Next LT Pro" w:cs="Segoe UI"/>
                <w:b/>
                <w:smallCaps/>
                <w:sz w:val="4"/>
                <w:szCs w:val="4"/>
                <w:lang w:val="en-US"/>
              </w:rPr>
            </w:pPr>
          </w:p>
          <w:p w:rsidRPr="008A54DE" w:rsidR="0090331E" w:rsidP="008537DD" w:rsidRDefault="0090331E" w14:paraId="51BAAD45" w14:textId="77777777">
            <w:pPr>
              <w:jc w:val="both"/>
              <w:rPr>
                <w:rFonts w:ascii="Avenir Next LT Pro" w:hAnsi="Avenir Next LT Pro" w:cs="Segoe UI"/>
                <w:b/>
                <w:smallCaps/>
                <w:sz w:val="26"/>
                <w:szCs w:val="26"/>
                <w:lang w:val="en-US"/>
              </w:rPr>
            </w:pPr>
            <w:r w:rsidRPr="008A54DE">
              <w:rPr>
                <w:rFonts w:ascii="Avenir Next LT Pro" w:hAnsi="Avenir Next LT Pro" w:cs="Segoe UI"/>
                <w:b/>
                <w:smallCaps/>
                <w:sz w:val="26"/>
                <w:szCs w:val="26"/>
                <w:lang w:val="en-US"/>
              </w:rPr>
              <w:t>Job Title:</w:t>
            </w:r>
          </w:p>
          <w:p w:rsidRPr="008A54DE" w:rsidR="00E37812" w:rsidP="008537DD" w:rsidRDefault="00E37812" w14:paraId="0195FFB8" w14:textId="77777777">
            <w:pPr>
              <w:jc w:val="both"/>
              <w:rPr>
                <w:rFonts w:ascii="Avenir Next LT Pro" w:hAnsi="Avenir Next LT Pro" w:cs="Segoe UI"/>
                <w:b/>
                <w:smallCaps/>
                <w:sz w:val="4"/>
                <w:szCs w:val="4"/>
                <w:lang w:val="en-US"/>
              </w:rPr>
            </w:pPr>
          </w:p>
        </w:tc>
      </w:tr>
      <w:tr w:rsidRPr="0071036E" w:rsidR="00E66F43" w:rsidTr="002D15FC" w14:paraId="7688128F" w14:textId="77777777">
        <w:tc>
          <w:tcPr>
            <w:tcW w:w="9016" w:type="dxa"/>
            <w:tcBorders>
              <w:bottom w:val="single" w:color="auto" w:sz="4" w:space="0"/>
            </w:tcBorders>
          </w:tcPr>
          <w:p w:rsidRPr="008A54DE" w:rsidR="0033280F" w:rsidP="008537DD" w:rsidRDefault="00E66F43" w14:paraId="30A25AE7" w14:textId="77777777">
            <w:pPr>
              <w:jc w:val="both"/>
              <w:rPr>
                <w:rFonts w:ascii="Avenir Next LT Pro" w:hAnsi="Avenir Next LT Pro" w:cs="Segoe UI"/>
                <w:b/>
                <w:sz w:val="8"/>
                <w:szCs w:val="8"/>
                <w:lang w:val="en-US"/>
              </w:rPr>
            </w:pPr>
            <w:r w:rsidRPr="008A54DE">
              <w:rPr>
                <w:rFonts w:ascii="Avenir Next LT Pro" w:hAnsi="Avenir Next LT Pro" w:cs="Segoe UI"/>
                <w:lang w:val="en-US"/>
              </w:rPr>
              <w:t xml:space="preserve"> </w:t>
            </w:r>
          </w:p>
          <w:p w:rsidRPr="008A54DE" w:rsidR="00C04CCF" w:rsidP="008537DD" w:rsidRDefault="008A54DE" w14:paraId="5F861D2B" w14:textId="7E7D9790">
            <w:pPr>
              <w:jc w:val="both"/>
              <w:rPr>
                <w:rFonts w:ascii="Avenir Next LT Pro" w:hAnsi="Avenir Next LT Pro" w:cs="Segoe UI"/>
                <w:b/>
                <w:lang w:val="en-US"/>
              </w:rPr>
            </w:pPr>
            <w:r w:rsidRPr="008A54DE">
              <w:rPr>
                <w:rFonts w:ascii="Avenir Next LT Pro" w:hAnsi="Avenir Next LT Pro" w:cs="Segoe UI"/>
                <w:b/>
                <w:lang w:val="en-US"/>
              </w:rPr>
              <w:t>Restaurant Assistant (The Nest)</w:t>
            </w:r>
          </w:p>
          <w:p w:rsidRPr="008A54DE" w:rsidR="0033280F" w:rsidP="008537DD" w:rsidRDefault="0033280F" w14:paraId="3719DEE0" w14:textId="77777777">
            <w:pPr>
              <w:jc w:val="both"/>
              <w:rPr>
                <w:rFonts w:ascii="Avenir Next LT Pro" w:hAnsi="Avenir Next LT Pro" w:cs="Segoe UI"/>
                <w:sz w:val="8"/>
                <w:szCs w:val="8"/>
                <w:lang w:val="en-US"/>
              </w:rPr>
            </w:pPr>
          </w:p>
        </w:tc>
      </w:tr>
      <w:tr w:rsidRPr="0071036E" w:rsidR="00E66F43" w:rsidTr="00A03D9D" w14:paraId="0606A23F" w14:textId="77777777">
        <w:tc>
          <w:tcPr>
            <w:tcW w:w="9016" w:type="dxa"/>
            <w:shd w:val="clear" w:color="auto" w:fill="DDD9C3" w:themeFill="background2" w:themeFillShade="E6"/>
          </w:tcPr>
          <w:p w:rsidRPr="008A54DE" w:rsidR="00E37812" w:rsidP="008537DD" w:rsidRDefault="00E37812" w14:paraId="5D3CFA53" w14:textId="77777777">
            <w:pPr>
              <w:jc w:val="both"/>
              <w:rPr>
                <w:rFonts w:ascii="Avenir Next LT Pro" w:hAnsi="Avenir Next LT Pro" w:cs="Segoe UI"/>
                <w:b/>
                <w:smallCaps/>
                <w:sz w:val="4"/>
                <w:szCs w:val="4"/>
                <w:lang w:val="en-US"/>
              </w:rPr>
            </w:pPr>
          </w:p>
          <w:p w:rsidRPr="008A54DE" w:rsidR="0090331E" w:rsidP="008537DD" w:rsidRDefault="0090331E" w14:paraId="075C1E18" w14:textId="1F1542C2">
            <w:pPr>
              <w:jc w:val="both"/>
              <w:rPr>
                <w:rFonts w:ascii="Avenir Next LT Pro" w:hAnsi="Avenir Next LT Pro" w:cs="Segoe UI"/>
                <w:b/>
                <w:smallCaps/>
                <w:sz w:val="26"/>
                <w:szCs w:val="26"/>
                <w:lang w:val="en-US"/>
              </w:rPr>
            </w:pPr>
            <w:r w:rsidRPr="008A54DE">
              <w:rPr>
                <w:rFonts w:ascii="Avenir Next LT Pro" w:hAnsi="Avenir Next LT Pro" w:cs="Segoe UI"/>
                <w:b/>
                <w:smallCaps/>
                <w:sz w:val="26"/>
                <w:szCs w:val="26"/>
                <w:lang w:val="en-US"/>
              </w:rPr>
              <w:t>Re</w:t>
            </w:r>
            <w:r w:rsidRPr="008A54DE" w:rsidR="0071036E">
              <w:rPr>
                <w:rFonts w:ascii="Avenir Next LT Pro" w:hAnsi="Avenir Next LT Pro" w:cs="Segoe UI"/>
                <w:b/>
                <w:smallCaps/>
                <w:sz w:val="26"/>
                <w:szCs w:val="26"/>
                <w:lang w:val="en-US"/>
              </w:rPr>
              <w:t xml:space="preserve">ports </w:t>
            </w:r>
            <w:r w:rsidRPr="008A54DE">
              <w:rPr>
                <w:rFonts w:ascii="Avenir Next LT Pro" w:hAnsi="Avenir Next LT Pro" w:cs="Segoe UI"/>
                <w:b/>
                <w:smallCaps/>
                <w:sz w:val="26"/>
                <w:szCs w:val="26"/>
                <w:lang w:val="en-US"/>
              </w:rPr>
              <w:t>to:</w:t>
            </w:r>
          </w:p>
          <w:p w:rsidRPr="008A54DE" w:rsidR="00E37812" w:rsidP="008537DD" w:rsidRDefault="00E37812" w14:paraId="73FB2D52" w14:textId="77777777">
            <w:pPr>
              <w:jc w:val="both"/>
              <w:rPr>
                <w:rFonts w:ascii="Avenir Next LT Pro" w:hAnsi="Avenir Next LT Pro" w:cs="Segoe UI"/>
                <w:b/>
                <w:smallCaps/>
                <w:sz w:val="4"/>
                <w:szCs w:val="4"/>
                <w:lang w:val="en-US"/>
              </w:rPr>
            </w:pPr>
          </w:p>
        </w:tc>
      </w:tr>
      <w:tr w:rsidRPr="0071036E" w:rsidR="00E66F43" w:rsidTr="002D15FC" w14:paraId="27177894" w14:textId="77777777">
        <w:tc>
          <w:tcPr>
            <w:tcW w:w="9016" w:type="dxa"/>
            <w:tcBorders>
              <w:bottom w:val="single" w:color="auto" w:sz="4" w:space="0"/>
            </w:tcBorders>
          </w:tcPr>
          <w:p w:rsidRPr="008A54DE" w:rsidR="0090331E" w:rsidP="008537DD" w:rsidRDefault="00E66F43" w14:paraId="478AFD50" w14:textId="77777777">
            <w:pPr>
              <w:jc w:val="both"/>
              <w:rPr>
                <w:rFonts w:ascii="Avenir Next LT Pro" w:hAnsi="Avenir Next LT Pro" w:cs="Segoe UI"/>
                <w:sz w:val="8"/>
                <w:szCs w:val="8"/>
                <w:lang w:val="en-US"/>
              </w:rPr>
            </w:pPr>
            <w:r w:rsidRPr="008A54DE">
              <w:rPr>
                <w:rFonts w:ascii="Avenir Next LT Pro" w:hAnsi="Avenir Next LT Pro" w:cs="Segoe UI"/>
                <w:lang w:val="en-US"/>
              </w:rPr>
              <w:t xml:space="preserve"> </w:t>
            </w:r>
          </w:p>
          <w:p w:rsidRPr="008A54DE" w:rsidR="0071036E" w:rsidP="0071036E" w:rsidRDefault="008A54DE" w14:paraId="09E04F3E" w14:textId="5A4F6930">
            <w:pPr>
              <w:jc w:val="both"/>
              <w:rPr>
                <w:rFonts w:ascii="Avenir Next LT Pro" w:hAnsi="Avenir Next LT Pro" w:cs="Segoe UI"/>
                <w:b/>
                <w:lang w:val="en-US"/>
              </w:rPr>
            </w:pPr>
            <w:r w:rsidRPr="008A54DE">
              <w:rPr>
                <w:rFonts w:ascii="Avenir Next LT Pro" w:hAnsi="Avenir Next LT Pro" w:cs="Segoe UI"/>
                <w:b/>
                <w:lang w:val="en-US"/>
              </w:rPr>
              <w:t>Food &amp; Beverage Manager</w:t>
            </w:r>
          </w:p>
          <w:p w:rsidRPr="008A54DE" w:rsidR="0033280F" w:rsidP="008537DD" w:rsidRDefault="0033280F" w14:paraId="304A226D" w14:textId="77777777">
            <w:pPr>
              <w:jc w:val="both"/>
              <w:rPr>
                <w:rFonts w:ascii="Avenir Next LT Pro" w:hAnsi="Avenir Next LT Pro" w:cs="Segoe UI"/>
                <w:sz w:val="8"/>
                <w:szCs w:val="8"/>
                <w:lang w:val="en-US"/>
              </w:rPr>
            </w:pPr>
          </w:p>
        </w:tc>
      </w:tr>
      <w:tr w:rsidRPr="0071036E" w:rsidR="00E66F43" w:rsidTr="00A03D9D" w14:paraId="157A491D" w14:textId="77777777">
        <w:tc>
          <w:tcPr>
            <w:tcW w:w="9016" w:type="dxa"/>
            <w:shd w:val="clear" w:color="auto" w:fill="DDD9C3" w:themeFill="background2" w:themeFillShade="E6"/>
          </w:tcPr>
          <w:p w:rsidRPr="0071036E" w:rsidR="00E37812" w:rsidP="008537DD" w:rsidRDefault="00E37812" w14:paraId="4A799C75" w14:textId="77777777">
            <w:pPr>
              <w:jc w:val="both"/>
              <w:rPr>
                <w:rFonts w:ascii="Avenir Next LT Pro" w:hAnsi="Avenir Next LT Pro" w:cs="Segoe UI"/>
                <w:b/>
                <w:smallCaps/>
                <w:sz w:val="4"/>
                <w:szCs w:val="4"/>
                <w:lang w:val="en-US"/>
              </w:rPr>
            </w:pPr>
          </w:p>
          <w:p w:rsidRPr="0071036E" w:rsidR="0090331E" w:rsidP="008537DD" w:rsidRDefault="0090331E" w14:paraId="3674146A" w14:textId="77777777">
            <w:pPr>
              <w:jc w:val="both"/>
              <w:rPr>
                <w:rFonts w:ascii="Avenir Next LT Pro" w:hAnsi="Avenir Next LT Pro" w:cs="Segoe UI"/>
                <w:b/>
                <w:smallCaps/>
                <w:sz w:val="26"/>
                <w:szCs w:val="26"/>
                <w:lang w:val="en-US"/>
              </w:rPr>
            </w:pPr>
            <w:r w:rsidRPr="0071036E">
              <w:rPr>
                <w:rFonts w:ascii="Avenir Next LT Pro" w:hAnsi="Avenir Next LT Pro" w:cs="Segoe UI"/>
                <w:b/>
                <w:smallCaps/>
                <w:sz w:val="26"/>
                <w:szCs w:val="26"/>
                <w:lang w:val="en-US"/>
              </w:rPr>
              <w:t>Job Summary:</w:t>
            </w:r>
          </w:p>
          <w:p w:rsidRPr="0071036E" w:rsidR="00E37812" w:rsidP="008537DD" w:rsidRDefault="00E37812" w14:paraId="1E3FED2B" w14:textId="77777777">
            <w:pPr>
              <w:jc w:val="both"/>
              <w:rPr>
                <w:rFonts w:ascii="Avenir Next LT Pro" w:hAnsi="Avenir Next LT Pro" w:cs="Segoe UI"/>
                <w:b/>
                <w:smallCaps/>
                <w:sz w:val="4"/>
                <w:szCs w:val="4"/>
                <w:lang w:val="en-US"/>
              </w:rPr>
            </w:pPr>
          </w:p>
        </w:tc>
      </w:tr>
      <w:tr w:rsidRPr="0071036E" w:rsidR="00E66F43" w:rsidTr="002D15FC" w14:paraId="4E18BB5A" w14:textId="77777777">
        <w:tc>
          <w:tcPr>
            <w:tcW w:w="9016" w:type="dxa"/>
            <w:tcBorders>
              <w:bottom w:val="single" w:color="auto" w:sz="4" w:space="0"/>
            </w:tcBorders>
          </w:tcPr>
          <w:p w:rsidRPr="0071036E" w:rsidR="0090331E" w:rsidP="008537DD" w:rsidRDefault="00E66F43" w14:paraId="0F53A3BF" w14:textId="77777777">
            <w:pPr>
              <w:jc w:val="both"/>
              <w:rPr>
                <w:rFonts w:ascii="Avenir Next LT Pro" w:hAnsi="Avenir Next LT Pro" w:cs="Segoe UI"/>
                <w:sz w:val="8"/>
                <w:szCs w:val="8"/>
                <w:lang w:val="en-US"/>
              </w:rPr>
            </w:pPr>
            <w:r w:rsidRPr="0071036E">
              <w:rPr>
                <w:rFonts w:ascii="Avenir Next LT Pro" w:hAnsi="Avenir Next LT Pro" w:cs="Segoe UI"/>
                <w:lang w:val="en-US"/>
              </w:rPr>
              <w:t xml:space="preserve"> </w:t>
            </w:r>
          </w:p>
          <w:p w:rsidRPr="008A54DE" w:rsidR="00C04CCF" w:rsidP="00555AFC" w:rsidRDefault="008A54DE" w14:paraId="16BD916F" w14:textId="7F82B509">
            <w:pPr>
              <w:jc w:val="both"/>
              <w:rPr>
                <w:rFonts w:ascii="Avenir Next LT Pro" w:hAnsi="Avenir Next LT Pro" w:cs="Segoe UI"/>
                <w:sz w:val="21"/>
                <w:szCs w:val="21"/>
                <w:lang w:val="en-US"/>
              </w:rPr>
            </w:pPr>
            <w:r w:rsidRPr="008A54DE">
              <w:rPr>
                <w:rFonts w:ascii="Avenir Next LT Pro" w:hAnsi="Avenir Next LT Pro" w:cs="Segoe UI"/>
                <w:sz w:val="21"/>
                <w:szCs w:val="21"/>
                <w:lang w:val="en-US"/>
              </w:rPr>
              <w:t xml:space="preserve">To provide outstanding restaurant service to guests visiting The Nest at </w:t>
            </w:r>
            <w:proofErr w:type="spellStart"/>
            <w:r w:rsidRPr="008A54DE">
              <w:rPr>
                <w:rFonts w:ascii="Avenir Next LT Pro" w:hAnsi="Avenir Next LT Pro" w:cs="Segoe UI"/>
                <w:sz w:val="21"/>
                <w:szCs w:val="21"/>
                <w:lang w:val="en-US"/>
              </w:rPr>
              <w:t>Bainland</w:t>
            </w:r>
            <w:proofErr w:type="spellEnd"/>
            <w:r w:rsidRPr="008A54DE">
              <w:rPr>
                <w:rFonts w:ascii="Avenir Next LT Pro" w:hAnsi="Avenir Next LT Pro" w:cs="Segoe UI"/>
                <w:sz w:val="21"/>
                <w:szCs w:val="21"/>
                <w:lang w:val="en-US"/>
              </w:rPr>
              <w:t xml:space="preserve">. Ensuring the guests have an enjoyable, relaxed but attentive visit, in a warm and friendly atmosphere. You are the face of the restaurant and responsible for the experience in The Nest. </w:t>
            </w:r>
          </w:p>
          <w:p w:rsidRPr="0071036E" w:rsidR="00E66F43" w:rsidP="006D4D6F" w:rsidRDefault="00E66F43" w14:paraId="018107E6" w14:textId="77777777">
            <w:pPr>
              <w:jc w:val="both"/>
              <w:rPr>
                <w:rFonts w:ascii="Avenir Next LT Pro" w:hAnsi="Avenir Next LT Pro" w:cs="Segoe UI"/>
                <w:sz w:val="8"/>
                <w:szCs w:val="8"/>
                <w:lang w:val="en-US"/>
              </w:rPr>
            </w:pPr>
          </w:p>
        </w:tc>
      </w:tr>
      <w:tr w:rsidRPr="0071036E" w:rsidR="00E66F43" w:rsidTr="00A03D9D" w14:paraId="176F27B4" w14:textId="77777777">
        <w:tc>
          <w:tcPr>
            <w:tcW w:w="9016" w:type="dxa"/>
            <w:shd w:val="clear" w:color="auto" w:fill="DDD9C3" w:themeFill="background2" w:themeFillShade="E6"/>
          </w:tcPr>
          <w:p w:rsidRPr="0071036E" w:rsidR="00E37812" w:rsidP="008537DD" w:rsidRDefault="00E37812" w14:paraId="25D83966" w14:textId="77777777">
            <w:pPr>
              <w:jc w:val="both"/>
              <w:rPr>
                <w:rFonts w:ascii="Avenir Next LT Pro" w:hAnsi="Avenir Next LT Pro" w:cs="Segoe UI"/>
                <w:b/>
                <w:smallCaps/>
                <w:sz w:val="4"/>
                <w:szCs w:val="4"/>
                <w:lang w:val="en-US"/>
              </w:rPr>
            </w:pPr>
          </w:p>
          <w:p w:rsidRPr="0071036E" w:rsidR="0090331E" w:rsidP="008537DD" w:rsidRDefault="0090331E" w14:paraId="731ECADA" w14:textId="77777777">
            <w:pPr>
              <w:jc w:val="both"/>
              <w:rPr>
                <w:rFonts w:ascii="Avenir Next LT Pro" w:hAnsi="Avenir Next LT Pro" w:cs="Segoe UI"/>
                <w:b/>
                <w:smallCaps/>
                <w:sz w:val="26"/>
                <w:szCs w:val="26"/>
                <w:lang w:val="en-US"/>
              </w:rPr>
            </w:pPr>
            <w:r w:rsidRPr="0071036E">
              <w:rPr>
                <w:rFonts w:ascii="Avenir Next LT Pro" w:hAnsi="Avenir Next LT Pro" w:cs="Segoe UI"/>
                <w:b/>
                <w:smallCaps/>
                <w:sz w:val="26"/>
                <w:szCs w:val="26"/>
                <w:lang w:val="en-US"/>
              </w:rPr>
              <w:t>Key Responsibilities/Accountabilities:</w:t>
            </w:r>
          </w:p>
          <w:p w:rsidRPr="0071036E" w:rsidR="00E37812" w:rsidP="008537DD" w:rsidRDefault="00E37812" w14:paraId="7F59145D" w14:textId="77777777">
            <w:pPr>
              <w:jc w:val="both"/>
              <w:rPr>
                <w:rFonts w:ascii="Avenir Next LT Pro" w:hAnsi="Avenir Next LT Pro" w:cs="Segoe UI"/>
                <w:b/>
                <w:smallCaps/>
                <w:sz w:val="4"/>
                <w:szCs w:val="4"/>
                <w:lang w:val="en-US"/>
              </w:rPr>
            </w:pPr>
          </w:p>
        </w:tc>
      </w:tr>
      <w:tr w:rsidRPr="0071036E" w:rsidR="00E66F43" w:rsidTr="002D15FC" w14:paraId="14048A7B" w14:textId="77777777">
        <w:tc>
          <w:tcPr>
            <w:tcW w:w="9016" w:type="dxa"/>
            <w:tcBorders>
              <w:bottom w:val="single" w:color="auto" w:sz="4" w:space="0"/>
            </w:tcBorders>
          </w:tcPr>
          <w:p w:rsidRPr="0071036E" w:rsidR="0090331E" w:rsidP="00904B54" w:rsidRDefault="0090331E" w14:paraId="1E52D7DE" w14:textId="77777777">
            <w:pPr>
              <w:jc w:val="both"/>
              <w:rPr>
                <w:rFonts w:ascii="Avenir Next LT Pro" w:hAnsi="Avenir Next LT Pro" w:cs="Segoe UI"/>
                <w:sz w:val="8"/>
                <w:szCs w:val="8"/>
                <w:lang w:val="en-US"/>
              </w:rPr>
            </w:pPr>
          </w:p>
          <w:p w:rsidRPr="0071036E" w:rsidR="00904B54" w:rsidP="00904B54" w:rsidRDefault="00555AFC" w14:paraId="6B303151" w14:textId="77777777">
            <w:pPr>
              <w:jc w:val="both"/>
              <w:rPr>
                <w:rFonts w:ascii="Avenir Next LT Pro" w:hAnsi="Avenir Next LT Pro" w:cs="Segoe UI"/>
                <w:b/>
              </w:rPr>
            </w:pPr>
            <w:r w:rsidRPr="0071036E">
              <w:rPr>
                <w:rFonts w:ascii="Avenir Next LT Pro" w:hAnsi="Avenir Next LT Pro" w:cs="Segoe UI"/>
                <w:b/>
              </w:rPr>
              <w:t>Specific Duties</w:t>
            </w:r>
          </w:p>
          <w:p w:rsidRPr="0071036E" w:rsidR="00904B54" w:rsidP="00904B54" w:rsidRDefault="00904B54" w14:paraId="32E0F02E" w14:textId="77777777">
            <w:pPr>
              <w:jc w:val="both"/>
              <w:rPr>
                <w:rFonts w:ascii="Avenir Next LT Pro" w:hAnsi="Avenir Next LT Pro" w:cs="Segoe UI"/>
                <w:sz w:val="8"/>
                <w:szCs w:val="8"/>
              </w:rPr>
            </w:pPr>
          </w:p>
          <w:p w:rsidRPr="008A54DE" w:rsidR="008A54DE" w:rsidP="008A54DE" w:rsidRDefault="008A54DE" w14:paraId="31AAC1C0"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To prepare the restaurant ready for service, by following the open procedures in place.  Ensuring that all areas/sections are clean, sanitised, stocked, prepped, and presented to the standard set for service.</w:t>
            </w:r>
          </w:p>
          <w:p w:rsidRPr="008A54DE" w:rsidR="008A54DE" w:rsidP="008A54DE" w:rsidRDefault="008A54DE" w14:paraId="7ED7B218"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 xml:space="preserve">Provide a warm and friendly welcome to guests visiting The Nest, and personally seat them at their allocated table with menu’s. </w:t>
            </w:r>
          </w:p>
          <w:p w:rsidRPr="008A54DE" w:rsidR="008A54DE" w:rsidP="008A54DE" w:rsidRDefault="008A54DE" w14:paraId="33D850A2"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Take details of the guest’s lodge name and record on the Square for Restaurants POS.</w:t>
            </w:r>
          </w:p>
          <w:p w:rsidRPr="008A54DE" w:rsidR="008A54DE" w:rsidP="008A54DE" w:rsidRDefault="008A54DE" w14:paraId="0C9A31E5"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 xml:space="preserve">Provide friendly interaction with guests throughout their visit in The Nest, ensuring that your designated area/section of tables is provided with excellent service at all points.  </w:t>
            </w:r>
          </w:p>
          <w:p w:rsidRPr="008A54DE" w:rsidR="008A54DE" w:rsidP="008A54DE" w:rsidRDefault="008A54DE" w14:paraId="1278C5E8"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all tables have quick and efficient ordering, clearing, upselling and satisfaction checks, utilising the Square for Restaurant POS.</w:t>
            </w:r>
          </w:p>
          <w:p w:rsidRPr="008A54DE" w:rsidR="008A54DE" w:rsidP="008A54DE" w:rsidRDefault="008A54DE" w14:paraId="3E4D1319"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 xml:space="preserve">Ensure all food and drink products served to tables are done to the required standard, (e.g., holding crockery and glassware in the correct manner) </w:t>
            </w:r>
          </w:p>
          <w:p w:rsidRPr="008A54DE" w:rsidR="008A54DE" w:rsidP="008A54DE" w:rsidRDefault="008A54DE" w14:paraId="2DE27A4E"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that tables are cleared promptly of plates at the correct point (when all guests have finished eating) and called away to the kitchen for the next course if applicable, through the Square for Restaurants POS.</w:t>
            </w:r>
          </w:p>
          <w:p w:rsidRPr="008A54DE" w:rsidR="008A54DE" w:rsidP="008A54DE" w:rsidRDefault="008A54DE" w14:paraId="647ABC1B"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the guests satisfaction at the end of their visit to The Nest and deal with any issues in the correct manner of reporting to your line manager.</w:t>
            </w:r>
          </w:p>
          <w:p w:rsidRPr="008A54DE" w:rsidR="008A54DE" w:rsidP="008A54DE" w:rsidRDefault="008A54DE" w14:paraId="538F335F"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Take payments for tabs on guest’s tables on the Square for Restaurants POS.</w:t>
            </w:r>
          </w:p>
          <w:p w:rsidRPr="008A54DE" w:rsidR="008A54DE" w:rsidP="008A54DE" w:rsidRDefault="008A54DE" w14:paraId="37B29C01"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that tables are cleaned and restocked and turned around as quickly as possible, ready for the next guests to use.</w:t>
            </w:r>
          </w:p>
          <w:p w:rsidRPr="008A54DE" w:rsidR="008A54DE" w:rsidP="008A54DE" w:rsidRDefault="008A54DE" w14:paraId="5A1799B2"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Complete daily tasks throughout your shifts, ensuring items needed for service are ready cleaned, restocked, polished, refilled etc.</w:t>
            </w:r>
          </w:p>
          <w:p w:rsidRPr="008A54DE" w:rsidR="008A54DE" w:rsidP="008A54DE" w:rsidRDefault="008A54DE" w14:paraId="56701881"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Maintain regular communication with the Supervisor on shift for The Nest, recording and communicating any out-of-stock items or delays on service due to business levels.</w:t>
            </w:r>
          </w:p>
          <w:p w:rsidRPr="008A54DE" w:rsidR="008A54DE" w:rsidP="008A54DE" w:rsidRDefault="008A54DE" w14:paraId="2568FAB6"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Maintain good communication to the Kitchen team, especially in instances of food intolerances and allergies.</w:t>
            </w:r>
          </w:p>
          <w:p w:rsidRPr="008A54DE" w:rsidR="008A54DE" w:rsidP="008A54DE" w:rsidRDefault="008A54DE" w14:paraId="4766D688"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Maintain high standards of food safety at all times on shift.</w:t>
            </w:r>
          </w:p>
          <w:p w:rsidRPr="008A54DE" w:rsidR="008A54DE" w:rsidP="008A54DE" w:rsidRDefault="008A54DE" w14:paraId="4F410502" w14:textId="7777777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you adhere to the uniform guidelines as set by the company and are well presented during your shift.</w:t>
            </w:r>
          </w:p>
          <w:p w:rsidRPr="008A54DE" w:rsidR="0071036E" w:rsidP="008A54DE" w:rsidRDefault="008A54DE" w14:paraId="2088556B" w14:textId="2A791867">
            <w:pPr>
              <w:pStyle w:val="ListParagraph"/>
              <w:numPr>
                <w:ilvl w:val="0"/>
                <w:numId w:val="9"/>
              </w:numPr>
              <w:ind w:left="315" w:hanging="315"/>
              <w:rPr>
                <w:rFonts w:ascii="Avenir Next LT Pro" w:hAnsi="Avenir Next LT Pro"/>
                <w:sz w:val="21"/>
                <w:szCs w:val="21"/>
              </w:rPr>
            </w:pPr>
            <w:r w:rsidRPr="008A54DE">
              <w:rPr>
                <w:rFonts w:ascii="Avenir Next LT Pro" w:hAnsi="Avenir Next LT Pro"/>
                <w:sz w:val="21"/>
                <w:szCs w:val="21"/>
              </w:rPr>
              <w:t>Ensure that a full handover is provided to the colleague taking over your section/area at the end of your shift.</w:t>
            </w:r>
          </w:p>
          <w:p w:rsidRPr="0071036E" w:rsidR="00321FCF" w:rsidP="002D15FC" w:rsidRDefault="00321FCF" w14:paraId="2B19B369" w14:textId="77777777">
            <w:pPr>
              <w:pStyle w:val="ListParagraph"/>
              <w:ind w:left="284"/>
              <w:jc w:val="both"/>
              <w:rPr>
                <w:rFonts w:ascii="Avenir Next LT Pro" w:hAnsi="Avenir Next LT Pro" w:cs="Segoe UI"/>
                <w:sz w:val="12"/>
                <w:szCs w:val="12"/>
              </w:rPr>
            </w:pPr>
          </w:p>
        </w:tc>
      </w:tr>
    </w:tbl>
    <w:p w:rsidR="008A54DE" w:rsidRDefault="008A54DE" w14:paraId="4A1CAAE8" w14:textId="77777777">
      <w:r>
        <w:br w:type="page"/>
      </w:r>
    </w:p>
    <w:tbl>
      <w:tblPr>
        <w:tblStyle w:val="TableGrid"/>
        <w:tblW w:w="0" w:type="auto"/>
        <w:tblLook w:val="04A0" w:firstRow="1" w:lastRow="0" w:firstColumn="1" w:lastColumn="0" w:noHBand="0" w:noVBand="1"/>
      </w:tblPr>
      <w:tblGrid>
        <w:gridCol w:w="9016"/>
      </w:tblGrid>
      <w:tr w:rsidRPr="0071036E" w:rsidR="00E66F43" w:rsidTr="00A03D9D" w14:paraId="6A35B652" w14:textId="77777777">
        <w:tc>
          <w:tcPr>
            <w:tcW w:w="9016" w:type="dxa"/>
            <w:shd w:val="clear" w:color="auto" w:fill="DDD9C3" w:themeFill="background2" w:themeFillShade="E6"/>
          </w:tcPr>
          <w:p w:rsidRPr="0071036E" w:rsidR="00E37812" w:rsidP="008537DD" w:rsidRDefault="005E6B8A" w14:paraId="3072DB99" w14:textId="02A9E0AB">
            <w:pPr>
              <w:jc w:val="both"/>
              <w:rPr>
                <w:rFonts w:ascii="Avenir Next LT Pro" w:hAnsi="Avenir Next LT Pro" w:cs="Segoe UI"/>
                <w:b/>
                <w:smallCaps/>
                <w:sz w:val="4"/>
                <w:szCs w:val="4"/>
                <w:lang w:val="en-US"/>
              </w:rPr>
            </w:pPr>
            <w:r w:rsidRPr="0071036E">
              <w:rPr>
                <w:rFonts w:ascii="Avenir Next LT Pro" w:hAnsi="Avenir Next LT Pro"/>
              </w:rPr>
              <w:br w:type="page"/>
            </w:r>
          </w:p>
          <w:p w:rsidRPr="0071036E" w:rsidR="0090331E" w:rsidP="008537DD" w:rsidRDefault="0090331E" w14:paraId="415F4C62" w14:textId="77777777">
            <w:pPr>
              <w:jc w:val="both"/>
              <w:rPr>
                <w:rFonts w:ascii="Avenir Next LT Pro" w:hAnsi="Avenir Next LT Pro" w:cs="Segoe UI"/>
                <w:b/>
                <w:smallCaps/>
                <w:sz w:val="26"/>
                <w:szCs w:val="26"/>
                <w:lang w:val="en-US"/>
              </w:rPr>
            </w:pPr>
            <w:r w:rsidRPr="0071036E">
              <w:rPr>
                <w:rFonts w:ascii="Avenir Next LT Pro" w:hAnsi="Avenir Next LT Pro" w:cs="Segoe UI"/>
                <w:b/>
                <w:smallCaps/>
                <w:sz w:val="26"/>
                <w:szCs w:val="26"/>
                <w:lang w:val="en-US"/>
              </w:rPr>
              <w:t>Health &amp; Safety:</w:t>
            </w:r>
          </w:p>
          <w:p w:rsidRPr="0071036E" w:rsidR="00E37812" w:rsidP="008537DD" w:rsidRDefault="00E37812" w14:paraId="0002103D" w14:textId="77777777">
            <w:pPr>
              <w:jc w:val="both"/>
              <w:rPr>
                <w:rFonts w:ascii="Avenir Next LT Pro" w:hAnsi="Avenir Next LT Pro" w:cs="Segoe UI"/>
                <w:b/>
                <w:smallCaps/>
                <w:sz w:val="4"/>
                <w:szCs w:val="4"/>
                <w:lang w:val="en-US"/>
              </w:rPr>
            </w:pPr>
          </w:p>
        </w:tc>
      </w:tr>
      <w:tr w:rsidRPr="0071036E" w:rsidR="00E66F43" w:rsidTr="002D15FC" w14:paraId="7D54BF69" w14:textId="77777777">
        <w:tc>
          <w:tcPr>
            <w:tcW w:w="9016" w:type="dxa"/>
            <w:tcBorders>
              <w:bottom w:val="single" w:color="auto" w:sz="4" w:space="0"/>
            </w:tcBorders>
          </w:tcPr>
          <w:p w:rsidRPr="0071036E" w:rsidR="008537DD" w:rsidP="008537DD" w:rsidRDefault="008537DD" w14:paraId="29A0508B" w14:textId="77777777">
            <w:pPr>
              <w:jc w:val="both"/>
              <w:rPr>
                <w:rFonts w:ascii="Avenir Next LT Pro" w:hAnsi="Avenir Next LT Pro" w:cs="Segoe UI"/>
                <w:sz w:val="8"/>
                <w:szCs w:val="8"/>
                <w:lang w:val="en-US"/>
              </w:rPr>
            </w:pPr>
          </w:p>
          <w:p w:rsidRPr="0071036E" w:rsidR="0090331E" w:rsidP="008537DD" w:rsidRDefault="0090331E" w14:paraId="063EA34A" w14:textId="2EC3A4C7">
            <w:pPr>
              <w:jc w:val="both"/>
              <w:rPr>
                <w:rFonts w:ascii="Avenir Next LT Pro" w:hAnsi="Avenir Next LT Pro" w:cs="Segoe UI"/>
                <w:lang w:val="en-US"/>
              </w:rPr>
            </w:pPr>
            <w:r w:rsidRPr="0071036E">
              <w:rPr>
                <w:rFonts w:ascii="Avenir Next LT Pro" w:hAnsi="Avenir Next LT Pro" w:cs="Segoe UI"/>
                <w:lang w:val="en-US"/>
              </w:rPr>
              <w:t xml:space="preserve">The post-holder will assist in promoting and maintaining their own and others’ health, safety and security as defined in the </w:t>
            </w:r>
            <w:r w:rsidR="0071036E">
              <w:rPr>
                <w:rFonts w:ascii="Avenir Next LT Pro" w:hAnsi="Avenir Next LT Pro" w:cs="Segoe UI"/>
                <w:lang w:val="en-US"/>
              </w:rPr>
              <w:t>Company’s</w:t>
            </w:r>
            <w:r w:rsidRPr="0071036E">
              <w:rPr>
                <w:rFonts w:ascii="Avenir Next LT Pro" w:hAnsi="Avenir Next LT Pro" w:cs="Segoe UI"/>
                <w:lang w:val="en-US"/>
              </w:rPr>
              <w:t xml:space="preserve"> Health &amp; Safety Policy, to include:</w:t>
            </w:r>
          </w:p>
          <w:p w:rsidRPr="0071036E" w:rsidR="0090331E" w:rsidP="008537DD" w:rsidRDefault="0090331E" w14:paraId="2C0B099A" w14:textId="77777777">
            <w:pPr>
              <w:jc w:val="both"/>
              <w:rPr>
                <w:rFonts w:ascii="Avenir Next LT Pro" w:hAnsi="Avenir Next LT Pro" w:cs="Segoe UI"/>
                <w:sz w:val="8"/>
                <w:szCs w:val="8"/>
                <w:lang w:val="en-US"/>
              </w:rPr>
            </w:pPr>
          </w:p>
          <w:p w:rsidRPr="0071036E" w:rsidR="0090331E" w:rsidP="008537DD" w:rsidRDefault="00EE1720" w14:paraId="3E7C29DE" w14:textId="4CDF2DA9">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i</w:t>
            </w:r>
            <w:r w:rsidRPr="0071036E" w:rsidR="0090331E">
              <w:rPr>
                <w:rFonts w:ascii="Avenir Next LT Pro" w:hAnsi="Avenir Next LT Pro" w:cs="Segoe UI"/>
                <w:lang w:val="en-US"/>
              </w:rPr>
              <w:t>dentifying the risks involved in work activities and undertaking such activities in a way that manages those risks</w:t>
            </w:r>
            <w:r w:rsidR="002D15FC">
              <w:rPr>
                <w:rFonts w:ascii="Avenir Next LT Pro" w:hAnsi="Avenir Next LT Pro" w:cs="Segoe UI"/>
                <w:lang w:val="en-US"/>
              </w:rPr>
              <w:t>.</w:t>
            </w:r>
          </w:p>
          <w:p w:rsidRPr="0071036E" w:rsidR="0090331E" w:rsidP="008537DD" w:rsidRDefault="00EE1720" w14:paraId="251298B4" w14:textId="55CA9552">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r</w:t>
            </w:r>
            <w:r w:rsidRPr="0071036E" w:rsidR="0090331E">
              <w:rPr>
                <w:rFonts w:ascii="Avenir Next LT Pro" w:hAnsi="Avenir Next LT Pro" w:cs="Segoe UI"/>
                <w:lang w:val="en-US"/>
              </w:rPr>
              <w:t>eporting potential risks</w:t>
            </w:r>
            <w:r w:rsidR="002D15FC">
              <w:rPr>
                <w:rFonts w:ascii="Avenir Next LT Pro" w:hAnsi="Avenir Next LT Pro" w:cs="Segoe UI"/>
                <w:lang w:val="en-US"/>
              </w:rPr>
              <w:t>.</w:t>
            </w:r>
          </w:p>
          <w:p w:rsidRPr="0071036E" w:rsidR="00EE1720" w:rsidP="008537DD" w:rsidRDefault="00EE1720" w14:paraId="5578F965" w14:textId="46CD778C">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reporting incidents and accidents</w:t>
            </w:r>
            <w:r w:rsidR="002D15FC">
              <w:rPr>
                <w:rFonts w:ascii="Avenir Next LT Pro" w:hAnsi="Avenir Next LT Pro" w:cs="Segoe UI"/>
                <w:lang w:val="en-US"/>
              </w:rPr>
              <w:t>.</w:t>
            </w:r>
          </w:p>
          <w:p w:rsidRPr="0071036E" w:rsidR="0090331E" w:rsidP="008537DD" w:rsidRDefault="00EE1720" w14:paraId="7F02FD0B" w14:textId="0C39C1A9">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 xml:space="preserve">ensuring </w:t>
            </w:r>
            <w:r w:rsidRPr="0071036E" w:rsidR="0090331E">
              <w:rPr>
                <w:rFonts w:ascii="Avenir Next LT Pro" w:hAnsi="Avenir Next LT Pro" w:cs="Segoe UI"/>
                <w:lang w:val="en-US"/>
              </w:rPr>
              <w:t>correct PPE is worn for the appropriate task</w:t>
            </w:r>
            <w:r w:rsidR="002D15FC">
              <w:rPr>
                <w:rFonts w:ascii="Avenir Next LT Pro" w:hAnsi="Avenir Next LT Pro" w:cs="Segoe UI"/>
                <w:lang w:val="en-US"/>
              </w:rPr>
              <w:t>.</w:t>
            </w:r>
          </w:p>
          <w:p w:rsidRPr="0071036E" w:rsidR="0090331E" w:rsidP="0071036E" w:rsidRDefault="00EE1720" w14:paraId="4A216C3F" w14:textId="37C590E2">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ensuring</w:t>
            </w:r>
            <w:r w:rsidRPr="0071036E" w:rsidR="00EB017B">
              <w:rPr>
                <w:rFonts w:ascii="Avenir Next LT Pro" w:hAnsi="Avenir Next LT Pro" w:cs="Segoe UI"/>
                <w:lang w:val="en-US"/>
              </w:rPr>
              <w:t xml:space="preserve"> all </w:t>
            </w:r>
            <w:r w:rsidR="0071036E">
              <w:rPr>
                <w:rFonts w:ascii="Avenir Next LT Pro" w:hAnsi="Avenir Next LT Pro" w:cs="Segoe UI"/>
                <w:lang w:val="en-US"/>
              </w:rPr>
              <w:t xml:space="preserve">work </w:t>
            </w:r>
            <w:r w:rsidRPr="0071036E" w:rsidR="0090331E">
              <w:rPr>
                <w:rFonts w:ascii="Avenir Next LT Pro" w:hAnsi="Avenir Next LT Pro" w:cs="Segoe UI"/>
                <w:lang w:val="en-US"/>
              </w:rPr>
              <w:t xml:space="preserve">areas </w:t>
            </w:r>
            <w:r w:rsidRPr="0071036E" w:rsidR="00EB017B">
              <w:rPr>
                <w:rFonts w:ascii="Avenir Next LT Pro" w:hAnsi="Avenir Next LT Pro" w:cs="Segoe UI"/>
                <w:lang w:val="en-US"/>
              </w:rPr>
              <w:t xml:space="preserve">are </w:t>
            </w:r>
            <w:r w:rsidRPr="0071036E" w:rsidR="0090331E">
              <w:rPr>
                <w:rFonts w:ascii="Avenir Next LT Pro" w:hAnsi="Avenir Next LT Pro" w:cs="Segoe UI"/>
                <w:lang w:val="en-US"/>
              </w:rPr>
              <w:t xml:space="preserve">tidy and free from </w:t>
            </w:r>
            <w:r w:rsidRPr="0071036E" w:rsidR="008537DD">
              <w:rPr>
                <w:rFonts w:ascii="Avenir Next LT Pro" w:hAnsi="Avenir Next LT Pro" w:cs="Segoe UI"/>
                <w:lang w:val="en-US"/>
              </w:rPr>
              <w:t>hazards</w:t>
            </w:r>
            <w:r w:rsidR="002D15FC">
              <w:rPr>
                <w:rFonts w:ascii="Avenir Next LT Pro" w:hAnsi="Avenir Next LT Pro" w:cs="Segoe UI"/>
                <w:lang w:val="en-US"/>
              </w:rPr>
              <w:t>.</w:t>
            </w:r>
            <w:r w:rsidRPr="0071036E" w:rsidR="0090331E">
              <w:rPr>
                <w:rFonts w:ascii="Avenir Next LT Pro" w:hAnsi="Avenir Next LT Pro" w:cs="Segoe UI"/>
                <w:lang w:val="en-US"/>
              </w:rPr>
              <w:t xml:space="preserve"> </w:t>
            </w:r>
          </w:p>
          <w:p w:rsidRPr="0071036E" w:rsidR="0090331E" w:rsidP="008537DD" w:rsidRDefault="00EE1720" w14:paraId="7F428A8B" w14:textId="77777777">
            <w:pPr>
              <w:pStyle w:val="ListParagraph"/>
              <w:numPr>
                <w:ilvl w:val="0"/>
                <w:numId w:val="2"/>
              </w:numPr>
              <w:ind w:left="284" w:hanging="284"/>
              <w:jc w:val="both"/>
              <w:rPr>
                <w:rFonts w:ascii="Avenir Next LT Pro" w:hAnsi="Avenir Next LT Pro" w:cs="Segoe UI"/>
                <w:lang w:val="en-US"/>
              </w:rPr>
            </w:pPr>
            <w:r w:rsidRPr="0071036E">
              <w:rPr>
                <w:rFonts w:ascii="Avenir Next LT Pro" w:hAnsi="Avenir Next LT Pro" w:cs="Segoe UI"/>
                <w:lang w:val="en-US"/>
              </w:rPr>
              <w:t>ensuring</w:t>
            </w:r>
            <w:r w:rsidRPr="0071036E" w:rsidR="0090331E">
              <w:rPr>
                <w:rFonts w:ascii="Avenir Next LT Pro" w:hAnsi="Avenir Next LT Pro" w:cs="Segoe UI"/>
                <w:lang w:val="en-US"/>
              </w:rPr>
              <w:t xml:space="preserve"> </w:t>
            </w:r>
            <w:r w:rsidRPr="0071036E">
              <w:rPr>
                <w:rFonts w:ascii="Avenir Next LT Pro" w:hAnsi="Avenir Next LT Pro" w:cs="Segoe UI"/>
                <w:lang w:val="en-US"/>
              </w:rPr>
              <w:t xml:space="preserve">manual </w:t>
            </w:r>
            <w:r w:rsidRPr="0071036E" w:rsidR="0090331E">
              <w:rPr>
                <w:rFonts w:ascii="Avenir Next LT Pro" w:hAnsi="Avenir Next LT Pro" w:cs="Segoe UI"/>
                <w:lang w:val="en-US"/>
              </w:rPr>
              <w:t xml:space="preserve">handling </w:t>
            </w:r>
            <w:r w:rsidRPr="0071036E">
              <w:rPr>
                <w:rFonts w:ascii="Avenir Next LT Pro" w:hAnsi="Avenir Next LT Pro" w:cs="Segoe UI"/>
                <w:lang w:val="en-US"/>
              </w:rPr>
              <w:t xml:space="preserve">and lifting </w:t>
            </w:r>
            <w:r w:rsidRPr="0071036E" w:rsidR="0090331E">
              <w:rPr>
                <w:rFonts w:ascii="Avenir Next LT Pro" w:hAnsi="Avenir Next LT Pro" w:cs="Segoe UI"/>
                <w:lang w:val="en-US"/>
              </w:rPr>
              <w:t>techniques are used.</w:t>
            </w:r>
          </w:p>
          <w:p w:rsidRPr="0071036E" w:rsidR="0090331E" w:rsidP="008537DD" w:rsidRDefault="0090331E" w14:paraId="36C9F8A6" w14:textId="77777777">
            <w:pPr>
              <w:pStyle w:val="ListParagraph"/>
              <w:ind w:left="284"/>
              <w:jc w:val="both"/>
              <w:rPr>
                <w:rFonts w:ascii="Avenir Next LT Pro" w:hAnsi="Avenir Next LT Pro" w:cs="Segoe UI"/>
                <w:sz w:val="8"/>
                <w:szCs w:val="8"/>
                <w:lang w:val="en-US"/>
              </w:rPr>
            </w:pPr>
          </w:p>
        </w:tc>
      </w:tr>
      <w:tr w:rsidRPr="0071036E" w:rsidR="00E66F43" w:rsidTr="00A03D9D" w14:paraId="692E6FA7" w14:textId="77777777">
        <w:tc>
          <w:tcPr>
            <w:tcW w:w="9016" w:type="dxa"/>
            <w:shd w:val="clear" w:color="auto" w:fill="DDD9C3" w:themeFill="background2" w:themeFillShade="E6"/>
          </w:tcPr>
          <w:p w:rsidRPr="0071036E" w:rsidR="00E37812" w:rsidP="008537DD" w:rsidRDefault="00593D4B" w14:paraId="37400772" w14:textId="77777777">
            <w:pPr>
              <w:jc w:val="both"/>
              <w:rPr>
                <w:rFonts w:ascii="Avenir Next LT Pro" w:hAnsi="Avenir Next LT Pro" w:cs="Segoe UI"/>
                <w:b/>
                <w:smallCaps/>
                <w:sz w:val="4"/>
                <w:szCs w:val="4"/>
                <w:lang w:val="en-US"/>
              </w:rPr>
            </w:pPr>
            <w:r w:rsidRPr="0071036E">
              <w:rPr>
                <w:rFonts w:ascii="Avenir Next LT Pro" w:hAnsi="Avenir Next LT Pro"/>
              </w:rPr>
              <w:br w:type="page"/>
            </w:r>
          </w:p>
          <w:p w:rsidRPr="0071036E" w:rsidR="0090331E" w:rsidP="008537DD" w:rsidRDefault="0090331E" w14:paraId="2E6A7443" w14:textId="77777777">
            <w:pPr>
              <w:jc w:val="both"/>
              <w:rPr>
                <w:rFonts w:ascii="Avenir Next LT Pro" w:hAnsi="Avenir Next LT Pro" w:cs="Segoe UI"/>
                <w:b/>
                <w:smallCaps/>
                <w:sz w:val="26"/>
                <w:szCs w:val="26"/>
                <w:lang w:val="en-US"/>
              </w:rPr>
            </w:pPr>
            <w:r w:rsidRPr="0071036E">
              <w:rPr>
                <w:rFonts w:ascii="Avenir Next LT Pro" w:hAnsi="Avenir Next LT Pro" w:cs="Segoe UI"/>
                <w:b/>
                <w:smallCaps/>
                <w:sz w:val="26"/>
                <w:szCs w:val="26"/>
                <w:lang w:val="en-US"/>
              </w:rPr>
              <w:t>Personal/Professional Development:</w:t>
            </w:r>
          </w:p>
          <w:p w:rsidRPr="0071036E" w:rsidR="00E37812" w:rsidP="008537DD" w:rsidRDefault="00E37812" w14:paraId="44FAEBA2" w14:textId="77777777">
            <w:pPr>
              <w:jc w:val="both"/>
              <w:rPr>
                <w:rFonts w:ascii="Avenir Next LT Pro" w:hAnsi="Avenir Next LT Pro" w:cs="Segoe UI"/>
                <w:b/>
                <w:smallCaps/>
                <w:sz w:val="4"/>
                <w:szCs w:val="4"/>
                <w:lang w:val="en-US"/>
              </w:rPr>
            </w:pPr>
          </w:p>
        </w:tc>
      </w:tr>
      <w:tr w:rsidRPr="0071036E" w:rsidR="00E66F43" w:rsidTr="002D15FC" w14:paraId="10D6BC3D" w14:textId="77777777">
        <w:tc>
          <w:tcPr>
            <w:tcW w:w="9016" w:type="dxa"/>
            <w:tcBorders>
              <w:bottom w:val="single" w:color="auto" w:sz="4" w:space="0"/>
            </w:tcBorders>
          </w:tcPr>
          <w:p w:rsidRPr="0071036E" w:rsidR="008537DD" w:rsidP="008537DD" w:rsidRDefault="008537DD" w14:paraId="357E56A6" w14:textId="77777777">
            <w:pPr>
              <w:jc w:val="both"/>
              <w:rPr>
                <w:rFonts w:ascii="Avenir Next LT Pro" w:hAnsi="Avenir Next LT Pro" w:cs="Segoe UI"/>
                <w:sz w:val="8"/>
                <w:szCs w:val="8"/>
                <w:lang w:val="en-US"/>
              </w:rPr>
            </w:pPr>
          </w:p>
          <w:p w:rsidRPr="0071036E" w:rsidR="0090331E" w:rsidP="00C16846" w:rsidRDefault="0090331E" w14:paraId="4ACEF73F" w14:textId="77F7B626">
            <w:pPr>
              <w:jc w:val="both"/>
              <w:rPr>
                <w:rFonts w:ascii="Avenir Next LT Pro" w:hAnsi="Avenir Next LT Pro" w:cs="Segoe UI"/>
                <w:lang w:val="en-US"/>
              </w:rPr>
            </w:pPr>
            <w:r w:rsidRPr="0071036E">
              <w:rPr>
                <w:rFonts w:ascii="Avenir Next LT Pro" w:hAnsi="Avenir Next LT Pro" w:cs="Segoe UI"/>
                <w:lang w:val="en-US"/>
              </w:rPr>
              <w:t xml:space="preserve">The post-holder will participate </w:t>
            </w:r>
            <w:r w:rsidRPr="0071036E" w:rsidR="00E37812">
              <w:rPr>
                <w:rFonts w:ascii="Avenir Next LT Pro" w:hAnsi="Avenir Next LT Pro" w:cs="Segoe UI"/>
                <w:lang w:val="en-US"/>
              </w:rPr>
              <w:t xml:space="preserve">in any training offered and take personal responsibility for </w:t>
            </w:r>
            <w:r w:rsidRPr="0071036E" w:rsidR="00C16846">
              <w:rPr>
                <w:rFonts w:ascii="Avenir Next LT Pro" w:hAnsi="Avenir Next LT Pro" w:cs="Segoe UI"/>
                <w:lang w:val="en-US"/>
              </w:rPr>
              <w:t xml:space="preserve">developing their knowledge, </w:t>
            </w:r>
            <w:r w:rsidRPr="0071036E" w:rsidR="002D15FC">
              <w:rPr>
                <w:rFonts w:ascii="Avenir Next LT Pro" w:hAnsi="Avenir Next LT Pro" w:cs="Segoe UI"/>
                <w:lang w:val="en-US"/>
              </w:rPr>
              <w:t>techniques,</w:t>
            </w:r>
            <w:r w:rsidRPr="0071036E" w:rsidR="00C16846">
              <w:rPr>
                <w:rFonts w:ascii="Avenir Next LT Pro" w:hAnsi="Avenir Next LT Pro" w:cs="Segoe UI"/>
                <w:lang w:val="en-US"/>
              </w:rPr>
              <w:t xml:space="preserve"> and skills.</w:t>
            </w:r>
            <w:r w:rsidRPr="0071036E" w:rsidR="00E37812">
              <w:rPr>
                <w:rFonts w:ascii="Avenir Next LT Pro" w:hAnsi="Avenir Next LT Pro" w:cs="Segoe UI"/>
                <w:lang w:val="en-US"/>
              </w:rPr>
              <w:t xml:space="preserve"> </w:t>
            </w:r>
          </w:p>
          <w:p w:rsidRPr="0071036E" w:rsidR="00C16846" w:rsidP="00C16846" w:rsidRDefault="00C16846" w14:paraId="00EFF6AB" w14:textId="77777777">
            <w:pPr>
              <w:jc w:val="both"/>
              <w:rPr>
                <w:rFonts w:ascii="Avenir Next LT Pro" w:hAnsi="Avenir Next LT Pro" w:cs="Segoe UI"/>
                <w:sz w:val="8"/>
                <w:szCs w:val="8"/>
                <w:lang w:val="en-US"/>
              </w:rPr>
            </w:pPr>
          </w:p>
        </w:tc>
      </w:tr>
      <w:tr w:rsidRPr="0071036E" w:rsidR="00E66F43" w:rsidTr="00A03D9D" w14:paraId="651FD02F" w14:textId="77777777">
        <w:tc>
          <w:tcPr>
            <w:tcW w:w="9016" w:type="dxa"/>
            <w:shd w:val="clear" w:color="auto" w:fill="DDD9C3" w:themeFill="background2" w:themeFillShade="E6"/>
          </w:tcPr>
          <w:p w:rsidRPr="0071036E" w:rsidR="00E37812" w:rsidP="008537DD" w:rsidRDefault="00E37812" w14:paraId="190039E5" w14:textId="77777777">
            <w:pPr>
              <w:jc w:val="both"/>
              <w:rPr>
                <w:rFonts w:ascii="Avenir Next LT Pro" w:hAnsi="Avenir Next LT Pro" w:cs="Segoe UI"/>
                <w:b/>
                <w:smallCaps/>
                <w:sz w:val="4"/>
                <w:szCs w:val="4"/>
                <w:lang w:val="en-US"/>
              </w:rPr>
            </w:pPr>
          </w:p>
          <w:p w:rsidRPr="0071036E" w:rsidR="0090331E" w:rsidP="008537DD" w:rsidRDefault="0090331E" w14:paraId="38B9BAFB" w14:textId="77777777">
            <w:pPr>
              <w:jc w:val="both"/>
              <w:rPr>
                <w:rFonts w:ascii="Avenir Next LT Pro" w:hAnsi="Avenir Next LT Pro" w:cs="Segoe UI"/>
                <w:b/>
                <w:smallCaps/>
                <w:sz w:val="26"/>
                <w:szCs w:val="26"/>
                <w:lang w:val="en-US"/>
              </w:rPr>
            </w:pPr>
            <w:r w:rsidRPr="0071036E">
              <w:rPr>
                <w:rFonts w:ascii="Avenir Next LT Pro" w:hAnsi="Avenir Next LT Pro" w:cs="Segoe UI"/>
                <w:b/>
                <w:smallCaps/>
                <w:sz w:val="26"/>
                <w:szCs w:val="26"/>
                <w:lang w:val="en-US"/>
              </w:rPr>
              <w:t>Communication:</w:t>
            </w:r>
          </w:p>
          <w:p w:rsidRPr="0071036E" w:rsidR="00E37812" w:rsidP="008537DD" w:rsidRDefault="00E37812" w14:paraId="4846F488" w14:textId="77777777">
            <w:pPr>
              <w:jc w:val="both"/>
              <w:rPr>
                <w:rFonts w:ascii="Avenir Next LT Pro" w:hAnsi="Avenir Next LT Pro" w:cs="Segoe UI"/>
                <w:b/>
                <w:smallCaps/>
                <w:sz w:val="4"/>
                <w:szCs w:val="4"/>
                <w:lang w:val="en-US"/>
              </w:rPr>
            </w:pPr>
          </w:p>
        </w:tc>
      </w:tr>
      <w:tr w:rsidRPr="0071036E" w:rsidR="00E66F43" w:rsidTr="002D15FC" w14:paraId="45EF793C" w14:textId="77777777">
        <w:tc>
          <w:tcPr>
            <w:tcW w:w="9016" w:type="dxa"/>
          </w:tcPr>
          <w:p w:rsidRPr="0071036E" w:rsidR="008537DD" w:rsidP="008537DD" w:rsidRDefault="008537DD" w14:paraId="10827F8E" w14:textId="77777777">
            <w:pPr>
              <w:jc w:val="both"/>
              <w:rPr>
                <w:rFonts w:ascii="Avenir Next LT Pro" w:hAnsi="Avenir Next LT Pro" w:cs="Segoe UI"/>
                <w:sz w:val="8"/>
                <w:szCs w:val="8"/>
                <w:lang w:val="en-US"/>
              </w:rPr>
            </w:pPr>
          </w:p>
          <w:p w:rsidRPr="0071036E" w:rsidR="0090331E" w:rsidP="008537DD" w:rsidRDefault="008537DD" w14:paraId="79643450" w14:textId="77777777">
            <w:pPr>
              <w:jc w:val="both"/>
              <w:rPr>
                <w:rFonts w:ascii="Avenir Next LT Pro" w:hAnsi="Avenir Next LT Pro" w:cs="Segoe UI"/>
                <w:lang w:val="en-US"/>
              </w:rPr>
            </w:pPr>
            <w:r w:rsidRPr="0071036E">
              <w:rPr>
                <w:rFonts w:ascii="Avenir Next LT Pro" w:hAnsi="Avenir Next LT Pro" w:cs="Segoe UI"/>
                <w:lang w:val="en-US"/>
              </w:rPr>
              <w:t>T</w:t>
            </w:r>
            <w:r w:rsidRPr="0071036E" w:rsidR="0090331E">
              <w:rPr>
                <w:rFonts w:ascii="Avenir Next LT Pro" w:hAnsi="Avenir Next LT Pro" w:cs="Segoe UI"/>
                <w:lang w:val="en-US"/>
              </w:rPr>
              <w:t xml:space="preserve">he post-holder should </w:t>
            </w:r>
            <w:proofErr w:type="spellStart"/>
            <w:r w:rsidRPr="0071036E" w:rsidR="0090331E">
              <w:rPr>
                <w:rFonts w:ascii="Avenir Next LT Pro" w:hAnsi="Avenir Next LT Pro" w:cs="Segoe UI"/>
                <w:lang w:val="en-US"/>
              </w:rPr>
              <w:t>recognise</w:t>
            </w:r>
            <w:proofErr w:type="spellEnd"/>
            <w:r w:rsidRPr="0071036E" w:rsidR="0090331E">
              <w:rPr>
                <w:rFonts w:ascii="Avenir Next LT Pro" w:hAnsi="Avenir Next LT Pro" w:cs="Segoe UI"/>
                <w:lang w:val="en-US"/>
              </w:rPr>
              <w:t xml:space="preserve"> the importance of effective communication within the team and will strive to:</w:t>
            </w:r>
          </w:p>
          <w:p w:rsidRPr="0071036E" w:rsidR="0090331E" w:rsidP="008537DD" w:rsidRDefault="0090331E" w14:paraId="1437D714" w14:textId="77777777">
            <w:pPr>
              <w:jc w:val="both"/>
              <w:rPr>
                <w:rFonts w:ascii="Avenir Next LT Pro" w:hAnsi="Avenir Next LT Pro" w:cs="Segoe UI"/>
                <w:sz w:val="4"/>
                <w:szCs w:val="4"/>
                <w:lang w:val="en-US"/>
              </w:rPr>
            </w:pPr>
          </w:p>
          <w:p w:rsidRPr="0071036E" w:rsidR="0090331E" w:rsidP="008537DD" w:rsidRDefault="00EE1720" w14:paraId="3D42D10A" w14:textId="10CFCA23">
            <w:pPr>
              <w:pStyle w:val="ListParagraph"/>
              <w:numPr>
                <w:ilvl w:val="0"/>
                <w:numId w:val="5"/>
              </w:numPr>
              <w:ind w:left="284" w:hanging="284"/>
              <w:jc w:val="both"/>
              <w:rPr>
                <w:rFonts w:ascii="Avenir Next LT Pro" w:hAnsi="Avenir Next LT Pro" w:cs="Segoe UI"/>
                <w:lang w:val="en-US"/>
              </w:rPr>
            </w:pPr>
            <w:r w:rsidRPr="0071036E">
              <w:rPr>
                <w:rFonts w:ascii="Avenir Next LT Pro" w:hAnsi="Avenir Next LT Pro" w:cs="Segoe UI"/>
                <w:lang w:val="en-US"/>
              </w:rPr>
              <w:t>e</w:t>
            </w:r>
            <w:r w:rsidRPr="0071036E" w:rsidR="00EB017B">
              <w:rPr>
                <w:rFonts w:ascii="Avenir Next LT Pro" w:hAnsi="Avenir Next LT Pro" w:cs="Segoe UI"/>
                <w:lang w:val="en-US"/>
              </w:rPr>
              <w:t xml:space="preserve">stablish and maintain effective working </w:t>
            </w:r>
            <w:r w:rsidRPr="0071036E">
              <w:rPr>
                <w:rFonts w:ascii="Avenir Next LT Pro" w:hAnsi="Avenir Next LT Pro" w:cs="Segoe UI"/>
                <w:lang w:val="en-US"/>
              </w:rPr>
              <w:t>relationships</w:t>
            </w:r>
            <w:r w:rsidRPr="0071036E" w:rsidR="00EB017B">
              <w:rPr>
                <w:rFonts w:ascii="Avenir Next LT Pro" w:hAnsi="Avenir Next LT Pro" w:cs="Segoe UI"/>
                <w:lang w:val="en-US"/>
              </w:rPr>
              <w:t xml:space="preserve"> with co-workers, </w:t>
            </w:r>
            <w:r w:rsidR="002D15FC">
              <w:rPr>
                <w:rFonts w:ascii="Avenir Next LT Pro" w:hAnsi="Avenir Next LT Pro" w:cs="Segoe UI"/>
                <w:lang w:val="en-US"/>
              </w:rPr>
              <w:t>guests,</w:t>
            </w:r>
            <w:r w:rsidR="0071036E">
              <w:rPr>
                <w:rFonts w:ascii="Avenir Next LT Pro" w:hAnsi="Avenir Next LT Pro" w:cs="Segoe UI"/>
                <w:lang w:val="en-US"/>
              </w:rPr>
              <w:t xml:space="preserve"> and other stakeholders</w:t>
            </w:r>
            <w:r w:rsidR="002D15FC">
              <w:rPr>
                <w:rFonts w:ascii="Avenir Next LT Pro" w:hAnsi="Avenir Next LT Pro" w:cs="Segoe UI"/>
                <w:lang w:val="en-US"/>
              </w:rPr>
              <w:t xml:space="preserve"> associated with the Company.</w:t>
            </w:r>
          </w:p>
          <w:p w:rsidRPr="0071036E" w:rsidR="0090331E" w:rsidP="008537DD" w:rsidRDefault="00EE1720" w14:paraId="475A3E01" w14:textId="640A733A">
            <w:pPr>
              <w:pStyle w:val="ListParagraph"/>
              <w:numPr>
                <w:ilvl w:val="0"/>
                <w:numId w:val="5"/>
              </w:numPr>
              <w:ind w:left="284" w:hanging="284"/>
              <w:jc w:val="both"/>
              <w:rPr>
                <w:rFonts w:ascii="Avenir Next LT Pro" w:hAnsi="Avenir Next LT Pro" w:cs="Segoe UI"/>
                <w:lang w:val="en-US"/>
              </w:rPr>
            </w:pPr>
            <w:proofErr w:type="spellStart"/>
            <w:r w:rsidRPr="0071036E">
              <w:rPr>
                <w:rFonts w:ascii="Avenir Next LT Pro" w:hAnsi="Avenir Next LT Pro" w:cs="Segoe UI"/>
                <w:lang w:val="en-US"/>
              </w:rPr>
              <w:t>r</w:t>
            </w:r>
            <w:r w:rsidRPr="0071036E" w:rsidR="0090331E">
              <w:rPr>
                <w:rFonts w:ascii="Avenir Next LT Pro" w:hAnsi="Avenir Next LT Pro" w:cs="Segoe UI"/>
                <w:lang w:val="en-US"/>
              </w:rPr>
              <w:t>ecognise</w:t>
            </w:r>
            <w:proofErr w:type="spellEnd"/>
            <w:r w:rsidRPr="0071036E" w:rsidR="0090331E">
              <w:rPr>
                <w:rFonts w:ascii="Avenir Next LT Pro" w:hAnsi="Avenir Next LT Pro" w:cs="Segoe UI"/>
                <w:lang w:val="en-US"/>
              </w:rPr>
              <w:t xml:space="preserve"> people’s needs for alternative methods of communication and respond accordingly</w:t>
            </w:r>
            <w:r w:rsidR="002D15FC">
              <w:rPr>
                <w:rFonts w:ascii="Avenir Next LT Pro" w:hAnsi="Avenir Next LT Pro" w:cs="Segoe UI"/>
                <w:lang w:val="en-US"/>
              </w:rPr>
              <w:t>.</w:t>
            </w:r>
          </w:p>
          <w:p w:rsidRPr="0071036E" w:rsidR="0090331E" w:rsidP="008537DD" w:rsidRDefault="0090331E" w14:paraId="6C09903E" w14:textId="77777777">
            <w:pPr>
              <w:pStyle w:val="ListParagraph"/>
              <w:ind w:left="284"/>
              <w:jc w:val="both"/>
              <w:rPr>
                <w:rFonts w:ascii="Avenir Next LT Pro" w:hAnsi="Avenir Next LT Pro" w:cs="Segoe UI"/>
                <w:sz w:val="8"/>
                <w:szCs w:val="8"/>
                <w:lang w:val="en-US"/>
              </w:rPr>
            </w:pPr>
          </w:p>
        </w:tc>
      </w:tr>
    </w:tbl>
    <w:p w:rsidR="00A03D9D" w:rsidP="00574A38" w:rsidRDefault="00A03D9D" w14:paraId="63684823" w14:textId="77777777">
      <w:pPr>
        <w:spacing w:line="240" w:lineRule="auto"/>
        <w:contextualSpacing/>
        <w:jc w:val="both"/>
        <w:rPr>
          <w:rFonts w:ascii="Avenir Next LT Pro" w:hAnsi="Avenir Next LT Pro" w:cs="Segoe UI"/>
          <w:lang w:val="en-US"/>
        </w:rPr>
      </w:pPr>
    </w:p>
    <w:p w:rsidRPr="00574A38" w:rsidR="002D15FC" w:rsidP="00574A38" w:rsidRDefault="002D15FC" w14:paraId="662F64B0" w14:textId="490517A1">
      <w:pPr>
        <w:spacing w:line="240" w:lineRule="auto"/>
        <w:contextualSpacing/>
        <w:jc w:val="both"/>
        <w:rPr>
          <w:rFonts w:ascii="Avenir Next LT Pro" w:hAnsi="Avenir Next LT Pro" w:cs="Segoe UI"/>
          <w:lang w:val="en-US"/>
        </w:rPr>
      </w:pPr>
      <w:r w:rsidRPr="00574A38">
        <w:rPr>
          <w:rFonts w:ascii="Avenir Next LT Pro" w:hAnsi="Avenir Next LT Pro" w:cs="Segoe UI"/>
          <w:lang w:val="en-US"/>
        </w:rPr>
        <w:t xml:space="preserve">The Company reserves the right to vary or amend the duties and responsibilities detailed in this job description at any time according to the needs of the business. The statements contained in this job description reflect general details as necessary to describe the principal functions of this job, the level of knowledge and skill typically required and the scope of responsibility. It should not be considered an all-inclusive listing of work requirements. Individuals may perform other duties as assigned, including work in other functional areas to cover for absences, to equalize peak work periods or otherwise to balance the workload. </w:t>
      </w:r>
    </w:p>
    <w:p w:rsidRPr="00574A38" w:rsidR="00A54AA1" w:rsidP="00574A38" w:rsidRDefault="00A54AA1" w14:paraId="13092026" w14:textId="423DC439">
      <w:pPr>
        <w:pBdr>
          <w:bottom w:val="single" w:color="auto" w:sz="4" w:space="1"/>
        </w:pBdr>
        <w:rPr>
          <w:rFonts w:ascii="Avenir Next LT Pro" w:hAnsi="Avenir Next LT Pro"/>
        </w:rPr>
      </w:pPr>
    </w:p>
    <w:p w:rsidR="00574A38" w:rsidP="00574A38" w:rsidRDefault="00574A38" w14:paraId="284F966A" w14:textId="77777777">
      <w:pPr>
        <w:spacing w:line="240" w:lineRule="auto"/>
        <w:contextualSpacing/>
        <w:jc w:val="both"/>
        <w:rPr>
          <w:rFonts w:ascii="Avenir Next LT Pro" w:hAnsi="Avenir Next LT Pro" w:cs="Segoe UI"/>
          <w:bCs/>
          <w:lang w:val="en-US"/>
        </w:rPr>
      </w:pPr>
    </w:p>
    <w:p w:rsidRPr="00574A38" w:rsidR="00574A38" w:rsidP="00574A38" w:rsidRDefault="00574A38" w14:paraId="78DEEA41" w14:textId="47175209">
      <w:pPr>
        <w:spacing w:line="240" w:lineRule="auto"/>
        <w:contextualSpacing/>
        <w:jc w:val="both"/>
        <w:rPr>
          <w:rFonts w:ascii="Avenir Next LT Pro" w:hAnsi="Avenir Next LT Pro" w:cs="Segoe UI"/>
          <w:bCs/>
          <w:lang w:val="en-US"/>
        </w:rPr>
      </w:pPr>
      <w:r w:rsidRPr="00574A38">
        <w:rPr>
          <w:rFonts w:ascii="Avenir Next LT Pro" w:hAnsi="Avenir Next LT Pro" w:cs="Segoe UI"/>
          <w:bCs/>
          <w:lang w:val="en-US"/>
        </w:rPr>
        <w:t>I have read, understood, and accept my job description as detailed above:</w:t>
      </w:r>
    </w:p>
    <w:p w:rsidR="00574A38" w:rsidP="00574A38" w:rsidRDefault="00574A38" w14:paraId="6813E588" w14:textId="77777777">
      <w:pPr>
        <w:spacing w:line="240" w:lineRule="auto"/>
        <w:contextualSpacing/>
        <w:jc w:val="both"/>
        <w:rPr>
          <w:rFonts w:ascii="Avenir Next LT Pro" w:hAnsi="Avenir Next LT Pro" w:cs="Segoe UI"/>
          <w:lang w:val="en-US"/>
        </w:rPr>
      </w:pPr>
    </w:p>
    <w:p w:rsidR="00574A38" w:rsidP="00574A38" w:rsidRDefault="00574A38" w14:paraId="0819E964" w14:textId="77777777">
      <w:pPr>
        <w:spacing w:line="240" w:lineRule="auto"/>
        <w:contextualSpacing/>
        <w:jc w:val="both"/>
        <w:rPr>
          <w:rFonts w:ascii="Avenir Next LT Pro" w:hAnsi="Avenir Next LT Pro" w:cs="Segoe UI"/>
          <w:lang w:val="en-US"/>
        </w:rPr>
      </w:pPr>
    </w:p>
    <w:p w:rsidRPr="00574A38" w:rsidR="00574A38" w:rsidP="00574A38" w:rsidRDefault="00574A38" w14:paraId="1ACDC5BD" w14:textId="79608D4E">
      <w:pPr>
        <w:spacing w:line="240" w:lineRule="auto"/>
        <w:contextualSpacing/>
        <w:jc w:val="both"/>
        <w:rPr>
          <w:rFonts w:ascii="Avenir Next LT Pro" w:hAnsi="Avenir Next LT Pro" w:cs="Segoe UI"/>
          <w:lang w:val="en-US"/>
        </w:rPr>
      </w:pPr>
      <w:r>
        <w:rPr>
          <w:rFonts w:ascii="Avenir Next LT Pro" w:hAnsi="Avenir Next LT Pro" w:cs="Segoe UI"/>
          <w:lang w:val="en-US"/>
        </w:rPr>
        <w:t>PRINT NAME</w:t>
      </w:r>
      <w:r w:rsidRPr="00574A38">
        <w:rPr>
          <w:rFonts w:ascii="Avenir Next LT Pro" w:hAnsi="Avenir Next LT Pro" w:cs="Segoe UI"/>
          <w:lang w:val="en-US"/>
        </w:rPr>
        <w:t>:</w:t>
      </w:r>
      <w:r w:rsidRPr="00574A38">
        <w:rPr>
          <w:rFonts w:ascii="Avenir Next LT Pro" w:hAnsi="Avenir Next LT Pro" w:cs="Segoe UI"/>
          <w:lang w:val="en-US"/>
        </w:rPr>
        <w:tab/>
      </w:r>
      <w:r w:rsidRPr="00574A38">
        <w:rPr>
          <w:rFonts w:ascii="Avenir Next LT Pro" w:hAnsi="Avenir Next LT Pro" w:cs="Segoe UI"/>
          <w:lang w:val="en-US"/>
        </w:rPr>
        <w:tab/>
      </w:r>
      <w:r w:rsidRPr="00574A38">
        <w:rPr>
          <w:rFonts w:ascii="Avenir Next LT Pro" w:hAnsi="Avenir Next LT Pro" w:cs="Segoe UI"/>
          <w:lang w:val="en-US"/>
        </w:rPr>
        <w:t>……………………………………………………………………………….</w:t>
      </w:r>
    </w:p>
    <w:p w:rsidRPr="00574A38" w:rsidR="00574A38" w:rsidP="00574A38" w:rsidRDefault="00574A38" w14:paraId="63279C87" w14:textId="77777777">
      <w:pPr>
        <w:spacing w:line="240" w:lineRule="auto"/>
        <w:contextualSpacing/>
        <w:jc w:val="both"/>
        <w:rPr>
          <w:rFonts w:ascii="Avenir Next LT Pro" w:hAnsi="Avenir Next LT Pro" w:cs="Segoe UI"/>
          <w:lang w:val="en-US"/>
        </w:rPr>
      </w:pPr>
    </w:p>
    <w:p w:rsidR="00574A38" w:rsidP="00574A38" w:rsidRDefault="00574A38" w14:paraId="6703D850" w14:textId="77777777">
      <w:pPr>
        <w:spacing w:line="240" w:lineRule="auto"/>
        <w:contextualSpacing/>
        <w:jc w:val="both"/>
        <w:rPr>
          <w:rFonts w:ascii="Avenir Next LT Pro" w:hAnsi="Avenir Next LT Pro" w:cs="Segoe UI"/>
          <w:lang w:val="en-US"/>
        </w:rPr>
      </w:pPr>
    </w:p>
    <w:p w:rsidRPr="00574A38" w:rsidR="00574A38" w:rsidP="00574A38" w:rsidRDefault="00574A38" w14:paraId="01ACE214" w14:textId="651B6523">
      <w:pPr>
        <w:spacing w:line="240" w:lineRule="auto"/>
        <w:contextualSpacing/>
        <w:jc w:val="both"/>
        <w:rPr>
          <w:rFonts w:ascii="Avenir Next LT Pro" w:hAnsi="Avenir Next LT Pro" w:cs="Segoe UI"/>
          <w:lang w:val="en-US"/>
        </w:rPr>
      </w:pPr>
      <w:r w:rsidRPr="00574A38">
        <w:rPr>
          <w:rFonts w:ascii="Avenir Next LT Pro" w:hAnsi="Avenir Next LT Pro" w:cs="Segoe UI"/>
          <w:lang w:val="en-US"/>
        </w:rPr>
        <w:t>Signature:</w:t>
      </w:r>
      <w:r w:rsidRPr="00574A38">
        <w:rPr>
          <w:rFonts w:ascii="Avenir Next LT Pro" w:hAnsi="Avenir Next LT Pro" w:cs="Segoe UI"/>
          <w:lang w:val="en-US"/>
        </w:rPr>
        <w:tab/>
      </w:r>
      <w:r w:rsidRPr="00574A38">
        <w:rPr>
          <w:rFonts w:ascii="Avenir Next LT Pro" w:hAnsi="Avenir Next LT Pro" w:cs="Segoe UI"/>
          <w:lang w:val="en-US"/>
        </w:rPr>
        <w:tab/>
      </w:r>
      <w:r w:rsidRPr="00574A38">
        <w:rPr>
          <w:rFonts w:ascii="Avenir Next LT Pro" w:hAnsi="Avenir Next LT Pro" w:cs="Segoe UI"/>
          <w:lang w:val="en-US"/>
        </w:rPr>
        <w:t>……………………………………………………………………………….</w:t>
      </w:r>
    </w:p>
    <w:p w:rsidRPr="00574A38" w:rsidR="00574A38" w:rsidP="00574A38" w:rsidRDefault="00574A38" w14:paraId="6069D67B" w14:textId="77777777">
      <w:pPr>
        <w:spacing w:line="240" w:lineRule="auto"/>
        <w:contextualSpacing/>
        <w:jc w:val="both"/>
        <w:rPr>
          <w:rFonts w:ascii="Avenir Next LT Pro" w:hAnsi="Avenir Next LT Pro" w:cs="Segoe UI"/>
          <w:lang w:val="en-US"/>
        </w:rPr>
      </w:pPr>
    </w:p>
    <w:p w:rsidR="00574A38" w:rsidP="00574A38" w:rsidRDefault="00574A38" w14:paraId="06BD1FD5" w14:textId="77777777">
      <w:pPr>
        <w:spacing w:line="240" w:lineRule="auto"/>
        <w:contextualSpacing/>
        <w:jc w:val="both"/>
        <w:rPr>
          <w:rFonts w:ascii="Avenir Next LT Pro" w:hAnsi="Avenir Next LT Pro" w:cs="Segoe UI"/>
          <w:lang w:val="en-US"/>
        </w:rPr>
      </w:pPr>
    </w:p>
    <w:p w:rsidRPr="00574A38" w:rsidR="00574A38" w:rsidP="00574A38" w:rsidRDefault="00574A38" w14:paraId="575615E2" w14:textId="198E64C9">
      <w:pPr>
        <w:spacing w:line="240" w:lineRule="auto"/>
        <w:contextualSpacing/>
        <w:jc w:val="both"/>
        <w:rPr>
          <w:rFonts w:ascii="Avenir Next LT Pro" w:hAnsi="Avenir Next LT Pro" w:cs="Segoe UI"/>
          <w:lang w:val="en-US"/>
        </w:rPr>
      </w:pPr>
      <w:r w:rsidRPr="00574A38">
        <w:rPr>
          <w:rFonts w:ascii="Avenir Next LT Pro" w:hAnsi="Avenir Next LT Pro" w:cs="Segoe UI"/>
          <w:lang w:val="en-US"/>
        </w:rPr>
        <w:t>Date:</w:t>
      </w:r>
      <w:r w:rsidRPr="00574A38">
        <w:rPr>
          <w:rFonts w:ascii="Avenir Next LT Pro" w:hAnsi="Avenir Next LT Pro" w:cs="Segoe UI"/>
          <w:lang w:val="en-US"/>
        </w:rPr>
        <w:tab/>
      </w:r>
      <w:r w:rsidRPr="00574A38">
        <w:rPr>
          <w:rFonts w:ascii="Avenir Next LT Pro" w:hAnsi="Avenir Next LT Pro" w:cs="Segoe UI"/>
          <w:lang w:val="en-US"/>
        </w:rPr>
        <w:tab/>
      </w:r>
      <w:r w:rsidRPr="00574A38">
        <w:rPr>
          <w:rFonts w:ascii="Avenir Next LT Pro" w:hAnsi="Avenir Next LT Pro" w:cs="Segoe UI"/>
          <w:lang w:val="en-US"/>
        </w:rPr>
        <w:tab/>
      </w:r>
      <w:r w:rsidRPr="00574A38">
        <w:rPr>
          <w:rFonts w:ascii="Avenir Next LT Pro" w:hAnsi="Avenir Next LT Pro" w:cs="Segoe UI"/>
          <w:lang w:val="en-US"/>
        </w:rPr>
        <w:t>……………………………………………………………………………….</w:t>
      </w:r>
    </w:p>
    <w:p w:rsidRPr="00574A38" w:rsidR="002D15FC" w:rsidP="00574A38" w:rsidRDefault="002D15FC" w14:paraId="569DA3DC" w14:textId="78A41100">
      <w:pPr>
        <w:spacing w:line="240" w:lineRule="auto"/>
        <w:contextualSpacing/>
        <w:rPr>
          <w:rFonts w:ascii="Avenir Next LT Pro" w:hAnsi="Avenir Next LT Pro"/>
        </w:rPr>
      </w:pPr>
    </w:p>
    <w:p w:rsidRPr="002D15FC" w:rsidR="002D15FC" w:rsidP="00574A38" w:rsidRDefault="002D15FC" w14:paraId="492D2449" w14:textId="63D5E4F3">
      <w:pPr>
        <w:spacing w:line="240" w:lineRule="auto"/>
        <w:contextualSpacing/>
      </w:pPr>
    </w:p>
    <w:p w:rsidRPr="002D15FC" w:rsidR="002D15FC" w:rsidP="00574A38" w:rsidRDefault="002D15FC" w14:paraId="1FBD35B7" w14:textId="38C2757D">
      <w:pPr>
        <w:spacing w:line="240" w:lineRule="auto"/>
        <w:contextualSpacing/>
      </w:pPr>
    </w:p>
    <w:p w:rsidRPr="002D15FC" w:rsidR="002D15FC" w:rsidP="00574A38" w:rsidRDefault="002D15FC" w14:paraId="1722053E" w14:textId="0F2FE448">
      <w:pPr>
        <w:spacing w:line="240" w:lineRule="auto"/>
        <w:contextualSpacing/>
      </w:pPr>
    </w:p>
    <w:p w:rsidRPr="002D15FC" w:rsidR="002D15FC" w:rsidP="00574A38" w:rsidRDefault="002D15FC" w14:paraId="3B555FF2" w14:textId="77777777">
      <w:pPr>
        <w:spacing w:line="240" w:lineRule="auto"/>
        <w:contextualSpacing/>
      </w:pPr>
    </w:p>
    <w:p w:rsidRPr="002D15FC" w:rsidR="002D15FC" w:rsidP="00574A38" w:rsidRDefault="002D15FC" w14:paraId="262E3460" w14:textId="559C1313">
      <w:pPr>
        <w:spacing w:line="240" w:lineRule="auto"/>
        <w:contextualSpacing/>
      </w:pPr>
    </w:p>
    <w:p w:rsidRPr="002D15FC" w:rsidR="002D15FC" w:rsidP="002D15FC" w:rsidRDefault="002D15FC" w14:paraId="5F94B5B0" w14:textId="77777777"/>
    <w:sectPr w:rsidRPr="002D15FC" w:rsidR="002D15FC" w:rsidSect="00A03D9D">
      <w:headerReference w:type="even" r:id="rId9"/>
      <w:headerReference w:type="default" r:id="rId10"/>
      <w:footerReference w:type="even" r:id="rId11"/>
      <w:footerReference w:type="default" r:id="rId12"/>
      <w:headerReference w:type="first" r:id="rId13"/>
      <w:footerReference w:type="first" r:id="rId14"/>
      <w:pgSz w:w="11906" w:h="16838" w:orient="portrait"/>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CB1" w:rsidP="00C75E9C" w:rsidRDefault="008D4CB1" w14:paraId="4D27923D" w14:textId="77777777">
      <w:pPr>
        <w:spacing w:after="0" w:line="240" w:lineRule="auto"/>
      </w:pPr>
      <w:r>
        <w:separator/>
      </w:r>
    </w:p>
  </w:endnote>
  <w:endnote w:type="continuationSeparator" w:id="0">
    <w:p w:rsidR="008D4CB1" w:rsidP="00C75E9C" w:rsidRDefault="008D4CB1" w14:paraId="6C71D2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58" w:rsidRDefault="00091158" w14:paraId="176214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6"/>
        <w:szCs w:val="16"/>
      </w:rPr>
      <w:id w:val="-847332604"/>
      <w:docPartObj>
        <w:docPartGallery w:val="Page Numbers (Bottom of Page)"/>
        <w:docPartUnique/>
      </w:docPartObj>
    </w:sdtPr>
    <w:sdtEndPr>
      <w:rPr>
        <w:rFonts w:ascii="Segoe UI" w:hAnsi="Segoe UI" w:cs="Segoe UI"/>
        <w:sz w:val="16"/>
        <w:szCs w:val="16"/>
      </w:rPr>
    </w:sdtEndPr>
    <w:sdtContent>
      <w:p w:rsidRPr="00C75E9C" w:rsidR="00C75E9C" w:rsidRDefault="00C75E9C" w14:paraId="46FF26E0" w14:textId="77777777">
        <w:pPr>
          <w:pStyle w:val="Footer"/>
          <w:jc w:val="right"/>
          <w:rPr>
            <w:rFonts w:ascii="Segoe UI" w:hAnsi="Segoe UI" w:cs="Segoe UI"/>
            <w:sz w:val="16"/>
            <w:szCs w:val="16"/>
          </w:rPr>
        </w:pPr>
        <w:r w:rsidRPr="00C75E9C">
          <w:rPr>
            <w:rFonts w:ascii="Segoe UI" w:hAnsi="Segoe UI" w:cs="Segoe UI"/>
            <w:sz w:val="16"/>
            <w:szCs w:val="16"/>
          </w:rPr>
          <w:t xml:space="preserve">Page | </w:t>
        </w:r>
        <w:r w:rsidRPr="00C75E9C">
          <w:rPr>
            <w:rFonts w:ascii="Segoe UI" w:hAnsi="Segoe UI" w:cs="Segoe UI"/>
            <w:sz w:val="16"/>
            <w:szCs w:val="16"/>
          </w:rPr>
          <w:fldChar w:fldCharType="begin"/>
        </w:r>
        <w:r w:rsidRPr="00C75E9C">
          <w:rPr>
            <w:rFonts w:ascii="Segoe UI" w:hAnsi="Segoe UI" w:cs="Segoe UI"/>
            <w:sz w:val="16"/>
            <w:szCs w:val="16"/>
          </w:rPr>
          <w:instrText xml:space="preserve"> PAGE   \* MERGEFORMAT </w:instrText>
        </w:r>
        <w:r w:rsidRPr="00C75E9C">
          <w:rPr>
            <w:rFonts w:ascii="Segoe UI" w:hAnsi="Segoe UI" w:cs="Segoe UI"/>
            <w:sz w:val="16"/>
            <w:szCs w:val="16"/>
          </w:rPr>
          <w:fldChar w:fldCharType="separate"/>
        </w:r>
        <w:r w:rsidR="009449A2">
          <w:rPr>
            <w:rFonts w:ascii="Segoe UI" w:hAnsi="Segoe UI" w:cs="Segoe UI"/>
            <w:noProof/>
            <w:sz w:val="16"/>
            <w:szCs w:val="16"/>
          </w:rPr>
          <w:t>1</w:t>
        </w:r>
        <w:r w:rsidRPr="00C75E9C">
          <w:rPr>
            <w:rFonts w:ascii="Segoe UI" w:hAnsi="Segoe UI" w:cs="Segoe UI"/>
            <w:noProof/>
            <w:sz w:val="16"/>
            <w:szCs w:val="16"/>
          </w:rPr>
          <w:fldChar w:fldCharType="end"/>
        </w:r>
        <w:r w:rsidRPr="00C75E9C">
          <w:rPr>
            <w:rFonts w:ascii="Segoe UI" w:hAnsi="Segoe UI" w:cs="Segoe UI"/>
            <w:sz w:val="16"/>
            <w:szCs w:val="16"/>
          </w:rPr>
          <w:t xml:space="preserve"> </w:t>
        </w:r>
      </w:p>
    </w:sdtContent>
  </w:sdt>
  <w:p w:rsidR="00C75E9C" w:rsidRDefault="00C75E9C" w14:paraId="458329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58" w:rsidRDefault="00091158" w14:paraId="7F256D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CB1" w:rsidP="00C75E9C" w:rsidRDefault="008D4CB1" w14:paraId="58847B06" w14:textId="77777777">
      <w:pPr>
        <w:spacing w:after="0" w:line="240" w:lineRule="auto"/>
      </w:pPr>
      <w:r>
        <w:separator/>
      </w:r>
    </w:p>
  </w:footnote>
  <w:footnote w:type="continuationSeparator" w:id="0">
    <w:p w:rsidR="008D4CB1" w:rsidP="00C75E9C" w:rsidRDefault="008D4CB1" w14:paraId="0E76B7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58" w:rsidRDefault="00091158" w14:paraId="5729D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58" w:rsidRDefault="00091158" w14:paraId="0710EA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58" w:rsidRDefault="00091158" w14:paraId="02B9BB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E26614"/>
    <w:lvl w:ilvl="0">
      <w:numFmt w:val="decimal"/>
      <w:lvlText w:val="*"/>
      <w:lvlJc w:val="left"/>
      <w:rPr>
        <w:rFonts w:cs="Times New Roman"/>
      </w:rPr>
    </w:lvl>
  </w:abstractNum>
  <w:abstractNum w:abstractNumId="1" w15:restartNumberingAfterBreak="0">
    <w:nsid w:val="0D674A40"/>
    <w:multiLevelType w:val="hybridMultilevel"/>
    <w:tmpl w:val="84E6118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A43F87"/>
    <w:multiLevelType w:val="hybridMultilevel"/>
    <w:tmpl w:val="997E002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6D0351"/>
    <w:multiLevelType w:val="hybridMultilevel"/>
    <w:tmpl w:val="E01C162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634E08"/>
    <w:multiLevelType w:val="hybridMultilevel"/>
    <w:tmpl w:val="C27234B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B7001E"/>
    <w:multiLevelType w:val="hybridMultilevel"/>
    <w:tmpl w:val="6994B05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B70AA3"/>
    <w:multiLevelType w:val="hybridMultilevel"/>
    <w:tmpl w:val="5D8A05F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BD7CAC"/>
    <w:multiLevelType w:val="hybridMultilevel"/>
    <w:tmpl w:val="6B1A2D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3765CC"/>
    <w:multiLevelType w:val="hybridMultilevel"/>
    <w:tmpl w:val="118C6D5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434D91"/>
    <w:multiLevelType w:val="hybridMultilevel"/>
    <w:tmpl w:val="0736ED94"/>
    <w:lvl w:ilvl="0" w:tplc="90044B2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A914DA"/>
    <w:multiLevelType w:val="hybridMultilevel"/>
    <w:tmpl w:val="4A7628E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312207"/>
    <w:multiLevelType w:val="hybridMultilevel"/>
    <w:tmpl w:val="4A284B5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670A07"/>
    <w:multiLevelType w:val="hybridMultilevel"/>
    <w:tmpl w:val="D8E09A1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824C82"/>
    <w:multiLevelType w:val="hybridMultilevel"/>
    <w:tmpl w:val="CCAEC1B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570204"/>
    <w:multiLevelType w:val="hybridMultilevel"/>
    <w:tmpl w:val="712284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5A0DD4"/>
    <w:multiLevelType w:val="hybridMultilevel"/>
    <w:tmpl w:val="6308BA9E"/>
    <w:lvl w:ilvl="0" w:tplc="0809000D">
      <w:start w:val="1"/>
      <w:numFmt w:val="bullet"/>
      <w:lvlText w:val=""/>
      <w:lvlJc w:val="left"/>
      <w:pPr>
        <w:ind w:left="284" w:hanging="360"/>
      </w:pPr>
      <w:rPr>
        <w:rFonts w:hint="default" w:ascii="Wingdings" w:hAnsi="Wingdings"/>
      </w:rPr>
    </w:lvl>
    <w:lvl w:ilvl="1" w:tplc="08090003" w:tentative="1">
      <w:start w:val="1"/>
      <w:numFmt w:val="bullet"/>
      <w:lvlText w:val="o"/>
      <w:lvlJc w:val="left"/>
      <w:pPr>
        <w:ind w:left="1004" w:hanging="360"/>
      </w:pPr>
      <w:rPr>
        <w:rFonts w:hint="default" w:ascii="Courier New" w:hAnsi="Courier New" w:cs="Courier New"/>
      </w:rPr>
    </w:lvl>
    <w:lvl w:ilvl="2" w:tplc="08090005" w:tentative="1">
      <w:start w:val="1"/>
      <w:numFmt w:val="bullet"/>
      <w:lvlText w:val=""/>
      <w:lvlJc w:val="left"/>
      <w:pPr>
        <w:ind w:left="1724" w:hanging="360"/>
      </w:pPr>
      <w:rPr>
        <w:rFonts w:hint="default" w:ascii="Wingdings" w:hAnsi="Wingdings"/>
      </w:rPr>
    </w:lvl>
    <w:lvl w:ilvl="3" w:tplc="08090001" w:tentative="1">
      <w:start w:val="1"/>
      <w:numFmt w:val="bullet"/>
      <w:lvlText w:val=""/>
      <w:lvlJc w:val="left"/>
      <w:pPr>
        <w:ind w:left="2444" w:hanging="360"/>
      </w:pPr>
      <w:rPr>
        <w:rFonts w:hint="default" w:ascii="Symbol" w:hAnsi="Symbol"/>
      </w:rPr>
    </w:lvl>
    <w:lvl w:ilvl="4" w:tplc="08090003" w:tentative="1">
      <w:start w:val="1"/>
      <w:numFmt w:val="bullet"/>
      <w:lvlText w:val="o"/>
      <w:lvlJc w:val="left"/>
      <w:pPr>
        <w:ind w:left="3164" w:hanging="360"/>
      </w:pPr>
      <w:rPr>
        <w:rFonts w:hint="default" w:ascii="Courier New" w:hAnsi="Courier New" w:cs="Courier New"/>
      </w:rPr>
    </w:lvl>
    <w:lvl w:ilvl="5" w:tplc="08090005" w:tentative="1">
      <w:start w:val="1"/>
      <w:numFmt w:val="bullet"/>
      <w:lvlText w:val=""/>
      <w:lvlJc w:val="left"/>
      <w:pPr>
        <w:ind w:left="3884" w:hanging="360"/>
      </w:pPr>
      <w:rPr>
        <w:rFonts w:hint="default" w:ascii="Wingdings" w:hAnsi="Wingdings"/>
      </w:rPr>
    </w:lvl>
    <w:lvl w:ilvl="6" w:tplc="08090001" w:tentative="1">
      <w:start w:val="1"/>
      <w:numFmt w:val="bullet"/>
      <w:lvlText w:val=""/>
      <w:lvlJc w:val="left"/>
      <w:pPr>
        <w:ind w:left="4604" w:hanging="360"/>
      </w:pPr>
      <w:rPr>
        <w:rFonts w:hint="default" w:ascii="Symbol" w:hAnsi="Symbol"/>
      </w:rPr>
    </w:lvl>
    <w:lvl w:ilvl="7" w:tplc="08090003" w:tentative="1">
      <w:start w:val="1"/>
      <w:numFmt w:val="bullet"/>
      <w:lvlText w:val="o"/>
      <w:lvlJc w:val="left"/>
      <w:pPr>
        <w:ind w:left="5324" w:hanging="360"/>
      </w:pPr>
      <w:rPr>
        <w:rFonts w:hint="default" w:ascii="Courier New" w:hAnsi="Courier New" w:cs="Courier New"/>
      </w:rPr>
    </w:lvl>
    <w:lvl w:ilvl="8" w:tplc="08090005" w:tentative="1">
      <w:start w:val="1"/>
      <w:numFmt w:val="bullet"/>
      <w:lvlText w:val=""/>
      <w:lvlJc w:val="left"/>
      <w:pPr>
        <w:ind w:left="6044" w:hanging="360"/>
      </w:pPr>
      <w:rPr>
        <w:rFonts w:hint="default" w:ascii="Wingdings" w:hAnsi="Wingdings"/>
      </w:rPr>
    </w:lvl>
  </w:abstractNum>
  <w:abstractNum w:abstractNumId="16" w15:restartNumberingAfterBreak="0">
    <w:nsid w:val="73E7373C"/>
    <w:multiLevelType w:val="hybridMultilevel"/>
    <w:tmpl w:val="81FC32B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FE7A78"/>
    <w:multiLevelType w:val="hybridMultilevel"/>
    <w:tmpl w:val="37BEC126"/>
    <w:lvl w:ilvl="0" w:tplc="0809000D">
      <w:start w:val="1"/>
      <w:numFmt w:val="bullet"/>
      <w:lvlText w:val=""/>
      <w:lvlJc w:val="left"/>
      <w:pPr>
        <w:ind w:left="780" w:hanging="360"/>
      </w:pPr>
      <w:rPr>
        <w:rFonts w:hint="default" w:ascii="Wingdings" w:hAnsi="Wingdings"/>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556162851">
    <w:abstractNumId w:val="16"/>
  </w:num>
  <w:num w:numId="2" w16cid:durableId="1330597835">
    <w:abstractNumId w:val="12"/>
  </w:num>
  <w:num w:numId="3" w16cid:durableId="868302464">
    <w:abstractNumId w:val="8"/>
  </w:num>
  <w:num w:numId="4" w16cid:durableId="303124562">
    <w:abstractNumId w:val="7"/>
  </w:num>
  <w:num w:numId="5" w16cid:durableId="250162714">
    <w:abstractNumId w:val="3"/>
  </w:num>
  <w:num w:numId="6" w16cid:durableId="232200995">
    <w:abstractNumId w:val="17"/>
  </w:num>
  <w:num w:numId="7" w16cid:durableId="1098910061">
    <w:abstractNumId w:val="14"/>
  </w:num>
  <w:num w:numId="8" w16cid:durableId="434329147">
    <w:abstractNumId w:val="5"/>
  </w:num>
  <w:num w:numId="9" w16cid:durableId="157041963">
    <w:abstractNumId w:val="10"/>
  </w:num>
  <w:num w:numId="10" w16cid:durableId="320278000">
    <w:abstractNumId w:val="1"/>
  </w:num>
  <w:num w:numId="11" w16cid:durableId="1674988990">
    <w:abstractNumId w:val="2"/>
  </w:num>
  <w:num w:numId="12" w16cid:durableId="437800197">
    <w:abstractNumId w:val="6"/>
  </w:num>
  <w:num w:numId="13" w16cid:durableId="12925881">
    <w:abstractNumId w:val="11"/>
  </w:num>
  <w:num w:numId="14" w16cid:durableId="2092193995">
    <w:abstractNumId w:val="15"/>
  </w:num>
  <w:num w:numId="15" w16cid:durableId="827750487">
    <w:abstractNumId w:val="0"/>
    <w:lvlOverride w:ilvl="0">
      <w:lvl w:ilvl="0">
        <w:start w:val="1"/>
        <w:numFmt w:val="bullet"/>
        <w:lvlText w:val=""/>
        <w:legacy w:legacy="1" w:legacySpace="0" w:legacyIndent="283"/>
        <w:lvlJc w:val="left"/>
        <w:pPr>
          <w:ind w:left="2268" w:hanging="283"/>
        </w:pPr>
        <w:rPr>
          <w:rFonts w:hint="default" w:ascii="Symbol" w:hAnsi="Symbol"/>
        </w:rPr>
      </w:lvl>
    </w:lvlOverride>
  </w:num>
  <w:num w:numId="16" w16cid:durableId="462618838">
    <w:abstractNumId w:val="13"/>
  </w:num>
  <w:num w:numId="17" w16cid:durableId="2064518627">
    <w:abstractNumId w:val="4"/>
  </w:num>
  <w:num w:numId="18" w16cid:durableId="151002304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1E"/>
    <w:rsid w:val="0000468A"/>
    <w:rsid w:val="00005CC9"/>
    <w:rsid w:val="000505A8"/>
    <w:rsid w:val="0005109A"/>
    <w:rsid w:val="00062973"/>
    <w:rsid w:val="00066975"/>
    <w:rsid w:val="00070C93"/>
    <w:rsid w:val="00091158"/>
    <w:rsid w:val="000A2B37"/>
    <w:rsid w:val="000B1171"/>
    <w:rsid w:val="000E0860"/>
    <w:rsid w:val="00116FE4"/>
    <w:rsid w:val="001752F2"/>
    <w:rsid w:val="00177E2A"/>
    <w:rsid w:val="00181D99"/>
    <w:rsid w:val="001A1097"/>
    <w:rsid w:val="001B179B"/>
    <w:rsid w:val="001E1FF5"/>
    <w:rsid w:val="001E5A19"/>
    <w:rsid w:val="0020531A"/>
    <w:rsid w:val="00247E9A"/>
    <w:rsid w:val="002659D6"/>
    <w:rsid w:val="002A1C89"/>
    <w:rsid w:val="002C6D12"/>
    <w:rsid w:val="002D15FC"/>
    <w:rsid w:val="002F0911"/>
    <w:rsid w:val="0030420E"/>
    <w:rsid w:val="00320B32"/>
    <w:rsid w:val="00321FCF"/>
    <w:rsid w:val="0033280F"/>
    <w:rsid w:val="00374E31"/>
    <w:rsid w:val="00377500"/>
    <w:rsid w:val="003C0ABB"/>
    <w:rsid w:val="00411143"/>
    <w:rsid w:val="00414912"/>
    <w:rsid w:val="00485BA8"/>
    <w:rsid w:val="004E686D"/>
    <w:rsid w:val="00555AFC"/>
    <w:rsid w:val="005666BA"/>
    <w:rsid w:val="00574A38"/>
    <w:rsid w:val="005834EB"/>
    <w:rsid w:val="00593D4B"/>
    <w:rsid w:val="005A0102"/>
    <w:rsid w:val="005D67AB"/>
    <w:rsid w:val="005E6B8A"/>
    <w:rsid w:val="00603A44"/>
    <w:rsid w:val="006210B5"/>
    <w:rsid w:val="00664CB6"/>
    <w:rsid w:val="006A0B6E"/>
    <w:rsid w:val="006A4D5F"/>
    <w:rsid w:val="006D4D6F"/>
    <w:rsid w:val="0070742E"/>
    <w:rsid w:val="0071036E"/>
    <w:rsid w:val="007275B6"/>
    <w:rsid w:val="0079394D"/>
    <w:rsid w:val="007D58EA"/>
    <w:rsid w:val="007F4FC3"/>
    <w:rsid w:val="00821B4A"/>
    <w:rsid w:val="00825330"/>
    <w:rsid w:val="0084258D"/>
    <w:rsid w:val="008537DD"/>
    <w:rsid w:val="00864017"/>
    <w:rsid w:val="00877DF9"/>
    <w:rsid w:val="0088054B"/>
    <w:rsid w:val="00891469"/>
    <w:rsid w:val="008A54DE"/>
    <w:rsid w:val="008D4CB1"/>
    <w:rsid w:val="0090331E"/>
    <w:rsid w:val="00904B54"/>
    <w:rsid w:val="009449A2"/>
    <w:rsid w:val="00952101"/>
    <w:rsid w:val="00A03D9D"/>
    <w:rsid w:val="00A11635"/>
    <w:rsid w:val="00A54AA1"/>
    <w:rsid w:val="00A73168"/>
    <w:rsid w:val="00AB65A5"/>
    <w:rsid w:val="00AE61B6"/>
    <w:rsid w:val="00AE74A6"/>
    <w:rsid w:val="00AF4143"/>
    <w:rsid w:val="00AF69AB"/>
    <w:rsid w:val="00B85124"/>
    <w:rsid w:val="00B939B4"/>
    <w:rsid w:val="00BD6848"/>
    <w:rsid w:val="00BF4717"/>
    <w:rsid w:val="00C04CCF"/>
    <w:rsid w:val="00C15196"/>
    <w:rsid w:val="00C16846"/>
    <w:rsid w:val="00C75E9C"/>
    <w:rsid w:val="00C92736"/>
    <w:rsid w:val="00C96074"/>
    <w:rsid w:val="00C97775"/>
    <w:rsid w:val="00CD168E"/>
    <w:rsid w:val="00D058EA"/>
    <w:rsid w:val="00D30786"/>
    <w:rsid w:val="00D762A3"/>
    <w:rsid w:val="00DB5F73"/>
    <w:rsid w:val="00DE2114"/>
    <w:rsid w:val="00E37812"/>
    <w:rsid w:val="00E52651"/>
    <w:rsid w:val="00E66F43"/>
    <w:rsid w:val="00E712AF"/>
    <w:rsid w:val="00EB017B"/>
    <w:rsid w:val="00EE1720"/>
    <w:rsid w:val="00F160EC"/>
    <w:rsid w:val="00F604F1"/>
    <w:rsid w:val="00F6690E"/>
    <w:rsid w:val="00FB4FFB"/>
    <w:rsid w:val="00FE5E89"/>
    <w:rsid w:val="2C19145D"/>
    <w:rsid w:val="3C4DF357"/>
    <w:rsid w:val="64AFC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DBD3"/>
  <w15:docId w15:val="{03F4502E-A91D-49F2-B646-BB3AFCA7D3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0331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0331E"/>
    <w:rPr>
      <w:rFonts w:ascii="Tahoma" w:hAnsi="Tahoma" w:cs="Tahoma"/>
      <w:sz w:val="16"/>
      <w:szCs w:val="16"/>
    </w:rPr>
  </w:style>
  <w:style w:type="table" w:styleId="TableGrid">
    <w:name w:val="Table Grid"/>
    <w:basedOn w:val="TableNormal"/>
    <w:uiPriority w:val="59"/>
    <w:rsid w:val="009033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0331E"/>
    <w:pPr>
      <w:ind w:left="720"/>
      <w:contextualSpacing/>
    </w:pPr>
  </w:style>
  <w:style w:type="paragraph" w:styleId="Header">
    <w:name w:val="header"/>
    <w:basedOn w:val="Normal"/>
    <w:link w:val="HeaderChar"/>
    <w:uiPriority w:val="99"/>
    <w:unhideWhenUsed/>
    <w:rsid w:val="00C75E9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E9C"/>
  </w:style>
  <w:style w:type="paragraph" w:styleId="Footer">
    <w:name w:val="footer"/>
    <w:basedOn w:val="Normal"/>
    <w:link w:val="FooterChar"/>
    <w:uiPriority w:val="99"/>
    <w:unhideWhenUsed/>
    <w:rsid w:val="00C75E9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F40C4A5373F549A14E0615B21A3E08" ma:contentTypeVersion="18" ma:contentTypeDescription="Create a new document." ma:contentTypeScope="" ma:versionID="09c2c758a5c1136b2eef2624ab007960">
  <xsd:schema xmlns:xsd="http://www.w3.org/2001/XMLSchema" xmlns:xs="http://www.w3.org/2001/XMLSchema" xmlns:p="http://schemas.microsoft.com/office/2006/metadata/properties" xmlns:ns2="99ae857a-9024-494f-89eb-793fa07ffb1a" xmlns:ns3="6ff5eae2-f353-462a-b545-414f09c66329" targetNamespace="http://schemas.microsoft.com/office/2006/metadata/properties" ma:root="true" ma:fieldsID="daf946c9cd9a0557804cdc5cf5ebffc4" ns2:_="" ns3:_="">
    <xsd:import namespace="99ae857a-9024-494f-89eb-793fa07ffb1a"/>
    <xsd:import namespace="6ff5eae2-f353-462a-b545-414f09c663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e857a-9024-494f-89eb-793fa07ff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3bce2-a80e-4226-8620-16d5ec78ec34}" ma:internalName="TaxCatchAll" ma:showField="CatchAllData" ma:web="99ae857a-9024-494f-89eb-793fa07ff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5eae2-f353-462a-b545-414f09c663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7db75-d59f-4250-91ab-9dc4371b9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e857a-9024-494f-89eb-793fa07ffb1a" xsi:nil="true"/>
    <lcf76f155ced4ddcb4097134ff3c332f xmlns="6ff5eae2-f353-462a-b545-414f09c66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4AF04-09EA-4015-94F8-CB7D9BA6D844}">
  <ds:schemaRefs>
    <ds:schemaRef ds:uri="http://schemas.openxmlformats.org/officeDocument/2006/bibliography"/>
  </ds:schemaRefs>
</ds:datastoreItem>
</file>

<file path=customXml/itemProps2.xml><?xml version="1.0" encoding="utf-8"?>
<ds:datastoreItem xmlns:ds="http://schemas.openxmlformats.org/officeDocument/2006/customXml" ds:itemID="{B4BB0776-2CB1-4329-B5C5-7C3010791022}"/>
</file>

<file path=customXml/itemProps3.xml><?xml version="1.0" encoding="utf-8"?>
<ds:datastoreItem xmlns:ds="http://schemas.openxmlformats.org/officeDocument/2006/customXml" ds:itemID="{B93AAA2E-0A85-44C9-A129-3C3E50104415}"/>
</file>

<file path=customXml/itemProps4.xml><?xml version="1.0" encoding="utf-8"?>
<ds:datastoreItem xmlns:ds="http://schemas.openxmlformats.org/officeDocument/2006/customXml" ds:itemID="{9D629825-C324-4BCC-BA6D-1D6A3FF3B8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dc:description/>
  <cp:lastModifiedBy>Megan Winslow-Earl</cp:lastModifiedBy>
  <cp:revision>3</cp:revision>
  <cp:lastPrinted>2017-03-02T12:33:00Z</cp:lastPrinted>
  <dcterms:created xsi:type="dcterms:W3CDTF">2022-05-05T12:14:00Z</dcterms:created>
  <dcterms:modified xsi:type="dcterms:W3CDTF">2025-07-25T08:25:16Z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0x0101004BF40C4A5373F549A14E0615B21A3E08</vt:lpwstr>
  </property>
  <property fmtid="{D5CDD505-2E9C-101B-9397-08002B2CF9AE}" pid="3" name="MediaServiceImageTags">
    <vt:lpwstr/>
  </property>
</Properties>
</file>